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C73A430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"/>
        <w:jc w:val="right"/>
        <w:rPr>
          <w:color w:val="000000"/>
        </w:rPr>
      </w:pPr>
      <w:r>
        <w:rPr>
          <w:color w:val="000000"/>
        </w:rPr>
        <w:t>202</w:t>
      </w:r>
      <w:r w:rsidR="00730F3E">
        <w:rPr>
          <w:rFonts w:hint="eastAsia"/>
        </w:rPr>
        <w:t>5</w:t>
      </w:r>
      <w:sdt>
        <w:sdtPr>
          <w:tag w:val="goog_rdk_0"/>
          <w:id w:val="-164982445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年</w:t>
          </w:r>
        </w:sdtContent>
      </w:sdt>
      <w:r>
        <w:t>1</w:t>
      </w:r>
      <w:r w:rsidR="00730F3E">
        <w:rPr>
          <w:rFonts w:hint="eastAsia"/>
        </w:rPr>
        <w:t>2</w:t>
      </w:r>
      <w:sdt>
        <w:sdtPr>
          <w:tag w:val="goog_rdk_1"/>
          <w:id w:val="304519741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月</w:t>
          </w:r>
        </w:sdtContent>
      </w:sdt>
      <w:r w:rsidR="00730F3E">
        <w:rPr>
          <w:rFonts w:hint="eastAsia"/>
        </w:rPr>
        <w:t>2</w:t>
      </w:r>
      <w:r w:rsidR="00F04532">
        <w:t>0</w:t>
      </w:r>
      <w:sdt>
        <w:sdtPr>
          <w:tag w:val="goog_rdk_2"/>
          <w:id w:val="-209947614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日 </w:t>
          </w:r>
        </w:sdtContent>
      </w:sdt>
    </w:p>
    <w:p w14:paraId="00000002" w14:textId="6E78FD14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right="16"/>
        <w:jc w:val="center"/>
        <w:rPr>
          <w:color w:val="000000"/>
          <w:sz w:val="28"/>
          <w:szCs w:val="28"/>
        </w:rPr>
      </w:pPr>
      <w:sdt>
        <w:sdtPr>
          <w:tag w:val="goog_rdk_3"/>
          <w:id w:val="-941305610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『政治学研究』第</w:t>
          </w:r>
        </w:sdtContent>
      </w:sdt>
      <w:r>
        <w:rPr>
          <w:sz w:val="28"/>
          <w:szCs w:val="28"/>
        </w:rPr>
        <w:t>7</w:t>
      </w:r>
      <w:r w:rsidR="00730F3E">
        <w:rPr>
          <w:rFonts w:hint="eastAsia"/>
          <w:sz w:val="28"/>
          <w:szCs w:val="28"/>
        </w:rPr>
        <w:t>5</w:t>
      </w:r>
      <w:sdt>
        <w:sdtPr>
          <w:tag w:val="goog_rdk_4"/>
          <w:id w:val="-806152193"/>
        </w:sdtPr>
        <w:sdtContent>
          <w:r>
            <w:rPr>
              <w:rFonts w:ascii="Arial Unicode MS" w:eastAsia="Arial Unicode MS" w:hAnsi="Arial Unicode MS" w:cs="Arial Unicode MS" w:hint="eastAsia"/>
              <w:color w:val="000000"/>
              <w:sz w:val="28"/>
              <w:szCs w:val="28"/>
            </w:rPr>
            <w:t>号</w:t>
          </w:r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応募要領 </w:t>
          </w:r>
        </w:sdtContent>
      </w:sdt>
    </w:p>
    <w:p w14:paraId="00000003" w14:textId="77777777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16"/>
        <w:jc w:val="right"/>
        <w:rPr>
          <w:color w:val="000000"/>
        </w:rPr>
      </w:pPr>
      <w:sdt>
        <w:sdtPr>
          <w:tag w:val="goog_rdk_5"/>
          <w:id w:val="-63510211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政治学科ゼミナール委員会 </w:t>
          </w:r>
        </w:sdtContent>
      </w:sdt>
    </w:p>
    <w:p w14:paraId="00000004" w14:textId="2EB5079D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399" w:lineRule="auto"/>
        <w:ind w:right="16"/>
        <w:rPr>
          <w:color w:val="000000"/>
        </w:rPr>
      </w:pPr>
      <w:sdt>
        <w:sdtPr>
          <w:tag w:val="goog_rdk_6"/>
          <w:id w:val="-39635668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『政治学研究』第</w:t>
          </w:r>
        </w:sdtContent>
      </w:sdt>
      <w:r>
        <w:t>7</w:t>
      </w:r>
      <w:r w:rsidR="00730F3E">
        <w:rPr>
          <w:rFonts w:hint="eastAsia"/>
        </w:rPr>
        <w:t>5</w:t>
      </w:r>
      <w:sdt>
        <w:sdtPr>
          <w:tag w:val="goog_rdk_7"/>
          <w:id w:val="-392967871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号の原稿を募集します。投稿を希望する者は、下記の要領に従って応募し、 投稿規程、執筆要領を順守して原稿を提出してください。 </w:t>
          </w:r>
        </w:sdtContent>
      </w:sdt>
    </w:p>
    <w:p w14:paraId="00000005" w14:textId="77777777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 w:line="240" w:lineRule="auto"/>
        <w:ind w:right="16"/>
        <w:jc w:val="center"/>
        <w:rPr>
          <w:color w:val="000000"/>
        </w:rPr>
      </w:pPr>
      <w:sdt>
        <w:sdtPr>
          <w:tag w:val="goog_rdk_8"/>
          <w:id w:val="100562722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記 </w:t>
          </w:r>
        </w:sdtContent>
      </w:sdt>
    </w:p>
    <w:p w14:paraId="00000006" w14:textId="0B3AF802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right="16"/>
        <w:rPr>
          <w:color w:val="000000"/>
        </w:rPr>
      </w:pPr>
      <w:sdt>
        <w:sdtPr>
          <w:tag w:val="goog_rdk_9"/>
          <w:id w:val="-1386255041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○応募</w:t>
          </w:r>
          <w:proofErr w:type="gramStart"/>
          <w:r>
            <w:rPr>
              <w:rFonts w:ascii="Arial Unicode MS" w:eastAsia="Arial Unicode MS" w:hAnsi="Arial Unicode MS" w:cs="Arial Unicode MS"/>
              <w:color w:val="000000"/>
            </w:rPr>
            <w:t>締切</w:t>
          </w:r>
          <w:proofErr w:type="gramEnd"/>
          <w:r>
            <w:rPr>
              <w:rFonts w:ascii="Arial Unicode MS" w:eastAsia="Arial Unicode MS" w:hAnsi="Arial Unicode MS" w:cs="Arial Unicode MS"/>
              <w:color w:val="000000"/>
            </w:rPr>
            <w:t xml:space="preserve"> 202</w:t>
          </w:r>
        </w:sdtContent>
      </w:sdt>
      <w:r w:rsidR="00730F3E">
        <w:rPr>
          <w:rFonts w:hint="eastAsia"/>
        </w:rPr>
        <w:t>5</w:t>
      </w:r>
      <w:sdt>
        <w:sdtPr>
          <w:tag w:val="goog_rdk_10"/>
          <w:id w:val="169263963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年</w:t>
          </w:r>
        </w:sdtContent>
      </w:sdt>
      <w:r>
        <w:t>12</w:t>
      </w:r>
      <w:sdt>
        <w:sdtPr>
          <w:tag w:val="goog_rdk_11"/>
          <w:id w:val="180634777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月</w:t>
          </w:r>
        </w:sdtContent>
      </w:sdt>
      <w:r w:rsidR="00730F3E">
        <w:rPr>
          <w:rFonts w:hint="eastAsia"/>
        </w:rPr>
        <w:t>24</w:t>
      </w:r>
      <w:sdt>
        <w:sdtPr>
          <w:tag w:val="goog_rdk_12"/>
          <w:id w:val="-1671089765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日（</w:t>
          </w:r>
        </w:sdtContent>
      </w:sdt>
      <w:sdt>
        <w:sdtPr>
          <w:tag w:val="goog_rdk_13"/>
          <w:id w:val="1499766371"/>
        </w:sdtPr>
        <w:sdtContent>
          <w:r w:rsidR="00730F3E">
            <w:rPr>
              <w:rFonts w:ascii="Arial Unicode MS" w:eastAsia="Arial Unicode MS" w:hAnsi="Arial Unicode MS" w:cs="Arial Unicode MS" w:hint="eastAsia"/>
            </w:rPr>
            <w:t>水</w:t>
          </w:r>
        </w:sdtContent>
      </w:sdt>
      <w:sdt>
        <w:sdtPr>
          <w:tag w:val="goog_rdk_14"/>
          <w:id w:val="-148777840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） </w:t>
          </w:r>
        </w:sdtContent>
      </w:sdt>
    </w:p>
    <w:p w14:paraId="00000007" w14:textId="77777777" w:rsidR="002D105F" w:rsidRDefault="002D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87" w:lineRule="auto"/>
        <w:ind w:right="16"/>
        <w:rPr>
          <w:color w:val="000000"/>
        </w:rPr>
      </w:pPr>
    </w:p>
    <w:p w14:paraId="00000008" w14:textId="77777777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87" w:lineRule="auto"/>
        <w:ind w:right="16"/>
        <w:rPr>
          <w:color w:val="1155CC"/>
          <w:u w:val="single"/>
        </w:rPr>
      </w:pPr>
      <w:sdt>
        <w:sdtPr>
          <w:tag w:val="goog_rdk_15"/>
          <w:id w:val="-48671036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○応募方法 所定の応募用紙に必要事項を記入の上、期日までに政治学研究編集担当へ提出してください。応募方法の詳細については、「応募注意事項」を参照してください。応募用紙は政治学科ゼミナール委員会ＨＰからダウンロードできます。</w:t>
          </w:r>
          <w:r>
            <w:rPr>
              <w:rFonts w:ascii="Arial Unicode MS" w:eastAsia="Arial Unicode MS" w:hAnsi="Arial Unicode MS" w:cs="Arial Unicode MS"/>
              <w:color w:val="000000"/>
            </w:rPr>
            <w:br/>
            <w:t xml:space="preserve">ＨＰアドレス: </w:t>
          </w:r>
        </w:sdtContent>
      </w:sdt>
      <w:hyperlink r:id="rId5">
        <w:r w:rsidR="002D105F">
          <w:rPr>
            <w:color w:val="0000FF"/>
            <w:u w:val="single"/>
          </w:rPr>
          <w:t>https://keiolaw.org/information_seiji/information_category/kenkyu</w:t>
        </w:r>
      </w:hyperlink>
    </w:p>
    <w:p w14:paraId="00000009" w14:textId="77777777" w:rsidR="002D105F" w:rsidRDefault="002D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87" w:lineRule="auto"/>
        <w:ind w:right="16"/>
        <w:rPr>
          <w:color w:val="000000"/>
        </w:rPr>
      </w:pPr>
    </w:p>
    <w:p w14:paraId="0000000A" w14:textId="39211CB0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87" w:lineRule="auto"/>
        <w:ind w:right="16"/>
        <w:rPr>
          <w:color w:val="000000"/>
        </w:rPr>
      </w:pPr>
      <w:sdt>
        <w:sdtPr>
          <w:tag w:val="goog_rdk_16"/>
          <w:id w:val="20838486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○原稿提出締切 202</w:t>
          </w:r>
        </w:sdtContent>
      </w:sdt>
      <w:r>
        <w:t>5</w:t>
      </w:r>
      <w:sdt>
        <w:sdtPr>
          <w:tag w:val="goog_rdk_17"/>
          <w:id w:val="-173676362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年</w:t>
          </w:r>
          <w:r w:rsidR="00F04532">
            <w:rPr>
              <w:rFonts w:ascii="Arial Unicode MS" w:eastAsia="Arial Unicode MS" w:hAnsi="Arial Unicode MS" w:cs="Arial Unicode MS"/>
              <w:color w:val="000000"/>
            </w:rPr>
            <w:t>2</w:t>
          </w:r>
          <w:r>
            <w:rPr>
              <w:rFonts w:ascii="Arial Unicode MS" w:eastAsia="Arial Unicode MS" w:hAnsi="Arial Unicode MS" w:cs="Arial Unicode MS"/>
              <w:color w:val="000000"/>
            </w:rPr>
            <w:t>月</w:t>
          </w:r>
        </w:sdtContent>
      </w:sdt>
      <w:r w:rsidR="00F04532">
        <w:t>2</w:t>
      </w:r>
      <w:sdt>
        <w:sdtPr>
          <w:tag w:val="goog_rdk_18"/>
          <w:id w:val="153007133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日（</w:t>
          </w:r>
        </w:sdtContent>
      </w:sdt>
      <w:sdt>
        <w:sdtPr>
          <w:tag w:val="goog_rdk_19"/>
          <w:id w:val="-1288733430"/>
        </w:sdtPr>
        <w:sdtContent>
          <w:r w:rsidR="00F04532">
            <w:rPr>
              <w:rFonts w:ascii="Arial Unicode MS" w:eastAsia="Arial Unicode MS" w:hAnsi="Arial Unicode MS" w:cs="Arial Unicode MS" w:hint="eastAsia"/>
            </w:rPr>
            <w:t>月</w:t>
          </w:r>
        </w:sdtContent>
      </w:sdt>
      <w:sdt>
        <w:sdtPr>
          <w:tag w:val="goog_rdk_20"/>
          <w:id w:val="1325403134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） </w:t>
          </w:r>
        </w:sdtContent>
      </w:sdt>
      <w:r>
        <w:br/>
      </w:r>
      <w:sdt>
        <w:sdtPr>
          <w:tag w:val="goog_rdk_21"/>
          <w:id w:val="1329867444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※投稿規程、執筆要領は政治学科ゼミナール委員会ＨＰから閲覧できます。</w:t>
          </w:r>
          <w:r>
            <w:rPr>
              <w:rFonts w:ascii="Arial Unicode MS" w:eastAsia="Arial Unicode MS" w:hAnsi="Arial Unicode MS" w:cs="Arial Unicode MS"/>
              <w:color w:val="000000"/>
            </w:rPr>
            <w:br/>
          </w:r>
        </w:sdtContent>
      </w:sdt>
    </w:p>
    <w:p w14:paraId="0000000B" w14:textId="38B50FFB" w:rsidR="002D10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87" w:lineRule="auto"/>
        <w:ind w:right="16"/>
      </w:pPr>
      <w:sdt>
        <w:sdtPr>
          <w:tag w:val="goog_rdk_22"/>
          <w:id w:val="-1911229691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○問い合わせ先 政治学研究編集担当：</w:t>
          </w:r>
          <w:r>
            <w:rPr>
              <w:rFonts w:ascii="Arial Unicode MS" w:eastAsia="Arial Unicode MS" w:hAnsi="Arial Unicode MS" w:cs="Arial Unicode MS"/>
              <w:color w:val="000000"/>
            </w:rPr>
            <w:br/>
          </w:r>
        </w:sdtContent>
      </w:sdt>
      <w:sdt>
        <w:sdtPr>
          <w:tag w:val="goog_rdk_23"/>
          <w:id w:val="2056813151"/>
        </w:sdtPr>
        <w:sdtContent>
          <w:r w:rsidR="00730F3E">
            <w:rPr>
              <w:rFonts w:ascii="Arial Unicode MS" w:eastAsia="Arial Unicode MS" w:hAnsi="Arial Unicode MS" w:cs="Arial Unicode MS" w:hint="eastAsia"/>
            </w:rPr>
            <w:t>土屋こと美</w:t>
          </w:r>
          <w:r>
            <w:rPr>
              <w:rFonts w:ascii="Arial Unicode MS" w:eastAsia="Arial Unicode MS" w:hAnsi="Arial Unicode MS" w:cs="Arial Unicode MS"/>
            </w:rPr>
            <w:t>（</w:t>
          </w:r>
          <w:r w:rsidR="00730F3E">
            <w:rPr>
              <w:rFonts w:ascii="Arial Unicode MS" w:eastAsia="Arial Unicode MS" w:hAnsi="Arial Unicode MS" w:cs="Arial Unicode MS" w:hint="eastAsia"/>
            </w:rPr>
            <w:t>堤林剣</w:t>
          </w:r>
          <w:r>
            <w:rPr>
              <w:rFonts w:ascii="Arial Unicode MS" w:eastAsia="Arial Unicode MS" w:hAnsi="Arial Unicode MS" w:cs="Arial Unicode MS"/>
            </w:rPr>
            <w:t>研究会）</w:t>
          </w:r>
        </w:sdtContent>
      </w:sdt>
    </w:p>
    <w:p w14:paraId="7FDAE228" w14:textId="53591CA8" w:rsidR="00AA7B3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87" w:lineRule="auto"/>
        <w:ind w:right="16"/>
      </w:pPr>
      <w:sdt>
        <w:sdtPr>
          <w:tag w:val="goog_rdk_24"/>
          <w:id w:val="-321115131"/>
        </w:sdtPr>
        <w:sdtContent>
          <w:r>
            <w:rPr>
              <w:rFonts w:ascii="Arial Unicode MS" w:eastAsia="Arial Unicode MS" w:hAnsi="Arial Unicode MS" w:cs="Arial Unicode MS"/>
            </w:rPr>
            <w:t xml:space="preserve">Email: </w:t>
          </w:r>
          <w:hyperlink r:id="rId6" w:history="1">
            <w:r w:rsidR="00AA7B31" w:rsidRPr="003540C3">
              <w:rPr>
                <w:rStyle w:val="a5"/>
                <w:rFonts w:ascii="Arial Unicode MS" w:eastAsia="Arial Unicode MS" w:hAnsi="Arial Unicode MS" w:cs="Arial Unicode MS"/>
              </w:rPr>
              <w:t>kotomit@keio.jp</w:t>
            </w:r>
          </w:hyperlink>
        </w:sdtContent>
      </w:sdt>
    </w:p>
    <w:sectPr w:rsidR="00AA7B31">
      <w:pgSz w:w="11900" w:h="16820"/>
      <w:pgMar w:top="1985" w:right="1701" w:bottom="170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5F"/>
    <w:rsid w:val="002D105F"/>
    <w:rsid w:val="00597146"/>
    <w:rsid w:val="007003D7"/>
    <w:rsid w:val="00730F3E"/>
    <w:rsid w:val="00AA7B31"/>
    <w:rsid w:val="00B47B42"/>
    <w:rsid w:val="00F0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84163"/>
  <w15:docId w15:val="{49E5D0B2-78D4-2748-A9DF-1D1F57BC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40757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tomit@keio.jp" TargetMode="External"/><Relationship Id="rId5" Type="http://schemas.openxmlformats.org/officeDocument/2006/relationships/hyperlink" Target="https://keiolaw.org/information_seiji/information_category/kenk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7QCfCc3XSITEfuKv4kWlQm7e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OAByITFGRnZLVUllLUFwQnZaQ0dsbnFUSTY0ci1vdnotazA3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★土屋 こと美</cp:lastModifiedBy>
  <cp:revision>4</cp:revision>
  <dcterms:created xsi:type="dcterms:W3CDTF">2025-12-01T16:13:00Z</dcterms:created>
  <dcterms:modified xsi:type="dcterms:W3CDTF">2025-12-20T11:38:00Z</dcterms:modified>
</cp:coreProperties>
</file>