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F221" w14:textId="081A741F" w:rsidR="00F24325" w:rsidRPr="00AA47FD" w:rsidRDefault="00AA47FD" w:rsidP="007E1EFD">
      <w:pPr>
        <w:jc w:val="center"/>
        <w:rPr>
          <w:rFonts w:ascii="ＭＳ 明朝" w:eastAsia="ＭＳ 明朝" w:hAnsi="ＭＳ 明朝"/>
          <w:b/>
          <w:bCs/>
          <w:sz w:val="24"/>
          <w:szCs w:val="24"/>
          <w:lang w:eastAsia="zh-TW"/>
        </w:rPr>
      </w:pPr>
      <w:r w:rsidRPr="00AA47FD">
        <w:rPr>
          <w:rFonts w:ascii="ＭＳ 明朝" w:eastAsia="ＭＳ 明朝" w:hAnsi="ＭＳ 明朝" w:hint="eastAsia"/>
          <w:b/>
          <w:bCs/>
          <w:sz w:val="24"/>
          <w:szCs w:val="24"/>
          <w:lang w:eastAsia="zh-TW"/>
        </w:rPr>
        <w:t>森聡研究会</w:t>
      </w:r>
    </w:p>
    <w:p w14:paraId="631CE9D4" w14:textId="2FAA263B" w:rsidR="00AA47FD" w:rsidRDefault="00AA47FD" w:rsidP="004C0F6A">
      <w:pPr>
        <w:jc w:val="center"/>
        <w:rPr>
          <w:rFonts w:ascii="ＭＳ 明朝" w:eastAsia="ＭＳ 明朝" w:hAnsi="ＭＳ 明朝"/>
          <w:b/>
          <w:bCs/>
          <w:sz w:val="24"/>
          <w:szCs w:val="24"/>
          <w:lang w:eastAsia="zh-TW"/>
        </w:rPr>
      </w:pPr>
      <w:r w:rsidRPr="00AA47FD">
        <w:rPr>
          <w:rFonts w:ascii="ＭＳ 明朝" w:eastAsia="ＭＳ 明朝" w:hAnsi="ＭＳ 明朝" w:hint="eastAsia"/>
          <w:b/>
          <w:bCs/>
          <w:sz w:val="24"/>
          <w:szCs w:val="24"/>
          <w:lang w:eastAsia="zh-TW"/>
        </w:rPr>
        <w:t>―現代国際政治―</w:t>
      </w:r>
    </w:p>
    <w:p w14:paraId="14AAE043" w14:textId="3DE90410" w:rsidR="004C0F6A" w:rsidRDefault="004C0F6A" w:rsidP="004C0F6A">
      <w:pPr>
        <w:jc w:val="center"/>
        <w:rPr>
          <w:rFonts w:ascii="ＭＳ 明朝" w:eastAsia="ＭＳ 明朝" w:hAnsi="ＭＳ 明朝"/>
          <w:b/>
          <w:bCs/>
          <w:color w:val="FF0000"/>
          <w:sz w:val="24"/>
          <w:szCs w:val="24"/>
        </w:rPr>
      </w:pPr>
      <w:r w:rsidRPr="00AD55CE">
        <w:rPr>
          <w:rFonts w:ascii="ＭＳ 明朝" w:eastAsia="ＭＳ 明朝" w:hAnsi="ＭＳ 明朝" w:hint="eastAsia"/>
          <w:b/>
          <w:bCs/>
          <w:color w:val="FF0000"/>
          <w:sz w:val="24"/>
          <w:szCs w:val="24"/>
          <w:lang w:eastAsia="zh-TW"/>
        </w:rPr>
        <w:t>＜2022年度新設＞</w:t>
      </w:r>
    </w:p>
    <w:p w14:paraId="2F4DA471" w14:textId="793FC414" w:rsidR="00467A84" w:rsidRPr="00467A84" w:rsidRDefault="00467A84" w:rsidP="00467A84">
      <w:pPr>
        <w:jc w:val="right"/>
        <w:rPr>
          <w:rFonts w:ascii="ＭＳ 明朝" w:eastAsia="PMingLiU" w:hAnsi="ＭＳ 明朝" w:hint="eastAsia"/>
          <w:b/>
          <w:bCs/>
          <w:color w:val="000000" w:themeColor="text1"/>
          <w:szCs w:val="21"/>
          <w:lang w:eastAsia="zh-TW"/>
        </w:rPr>
      </w:pPr>
      <w:r w:rsidRPr="00467A84">
        <w:rPr>
          <w:rFonts w:ascii="ＭＳ 明朝" w:eastAsia="ＭＳ 明朝" w:hAnsi="ＭＳ 明朝" w:hint="eastAsia"/>
          <w:b/>
          <w:bCs/>
          <w:color w:val="000000" w:themeColor="text1"/>
          <w:szCs w:val="21"/>
        </w:rPr>
        <w:t>2021.12.11改訂</w:t>
      </w:r>
    </w:p>
    <w:p w14:paraId="17E043D9" w14:textId="1204A84D" w:rsidR="003A16D0" w:rsidRDefault="003A16D0">
      <w:r>
        <w:rPr>
          <w:noProof/>
        </w:rPr>
        <w:drawing>
          <wp:inline distT="0" distB="0" distL="0" distR="0" wp14:anchorId="793E5612" wp14:editId="65D6B31A">
            <wp:extent cx="1691640" cy="2065726"/>
            <wp:effectExtent l="0" t="0" r="3810" b="0"/>
            <wp:docPr id="1" name="図 1"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スーツを着た男性&#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2065726"/>
                    </a:xfrm>
                    <a:prstGeom prst="rect">
                      <a:avLst/>
                    </a:prstGeom>
                    <a:noFill/>
                    <a:ln>
                      <a:noFill/>
                    </a:ln>
                  </pic:spPr>
                </pic:pic>
              </a:graphicData>
            </a:graphic>
          </wp:inline>
        </w:drawing>
      </w:r>
    </w:p>
    <w:p w14:paraId="1B527170" w14:textId="36B0F4FE" w:rsidR="00AA47FD" w:rsidRPr="00BD50B1" w:rsidRDefault="00153FF5" w:rsidP="00153FF5">
      <w:pPr>
        <w:rPr>
          <w:rFonts w:ascii="ＭＳ ゴシック" w:eastAsia="ＭＳ ゴシック" w:hAnsi="ＭＳ ゴシック"/>
          <w:b/>
          <w:bCs/>
        </w:rPr>
      </w:pPr>
      <w:r w:rsidRPr="00BD50B1">
        <w:rPr>
          <w:rFonts w:ascii="ＭＳ ゴシック" w:eastAsia="ＭＳ ゴシック" w:hAnsi="ＭＳ ゴシック" w:hint="eastAsia"/>
          <w:b/>
          <w:bCs/>
        </w:rPr>
        <w:t>・</w:t>
      </w:r>
      <w:r w:rsidR="00AA47FD" w:rsidRPr="00BD50B1">
        <w:rPr>
          <w:rFonts w:ascii="ＭＳ ゴシック" w:eastAsia="ＭＳ ゴシック" w:hAnsi="ＭＳ ゴシック" w:hint="eastAsia"/>
          <w:b/>
          <w:bCs/>
        </w:rPr>
        <w:t>森先生より</w:t>
      </w:r>
    </w:p>
    <w:p w14:paraId="62A91D3B" w14:textId="577538A2" w:rsidR="007E1EFD" w:rsidRDefault="003A16D0">
      <w:r>
        <w:rPr>
          <w:rFonts w:hint="eastAsia"/>
        </w:rPr>
        <w:t xml:space="preserve">　2022年度に</w:t>
      </w:r>
      <w:r w:rsidR="001D25FD">
        <w:rPr>
          <w:rFonts w:hint="eastAsia"/>
        </w:rPr>
        <w:t>「現代国際政治」</w:t>
      </w:r>
      <w:r>
        <w:rPr>
          <w:rFonts w:hint="eastAsia"/>
        </w:rPr>
        <w:t>ゼミを新設し</w:t>
      </w:r>
      <w:r w:rsidR="00F427DB">
        <w:rPr>
          <w:rFonts w:hint="eastAsia"/>
        </w:rPr>
        <w:t>ます。</w:t>
      </w:r>
      <w:r>
        <w:rPr>
          <w:rFonts w:hint="eastAsia"/>
        </w:rPr>
        <w:t>第1期生を募集します。</w:t>
      </w:r>
    </w:p>
    <w:p w14:paraId="51C468C6" w14:textId="022379D6" w:rsidR="00F7756D" w:rsidRDefault="00F960C0">
      <w:r>
        <w:rPr>
          <w:rFonts w:hint="eastAsia"/>
        </w:rPr>
        <w:t xml:space="preserve">　</w:t>
      </w:r>
      <w:r w:rsidR="005D75C7">
        <w:rPr>
          <w:rFonts w:hint="eastAsia"/>
        </w:rPr>
        <w:t>当</w:t>
      </w:r>
      <w:r>
        <w:rPr>
          <w:rFonts w:hint="eastAsia"/>
        </w:rPr>
        <w:t>ゼミでは、</w:t>
      </w:r>
      <w:r w:rsidR="00782908">
        <w:rPr>
          <w:rFonts w:hint="eastAsia"/>
        </w:rPr>
        <w:t>国際政治の</w:t>
      </w:r>
      <w:r w:rsidR="001D25FD">
        <w:rPr>
          <w:rFonts w:hint="eastAsia"/>
        </w:rPr>
        <w:t>最先端の</w:t>
      </w:r>
      <w:r w:rsidR="00782908">
        <w:rPr>
          <w:rFonts w:hint="eastAsia"/>
        </w:rPr>
        <w:t>テーマを題材に、皆さんに</w:t>
      </w:r>
      <w:r w:rsidR="001D25FD">
        <w:rPr>
          <w:rFonts w:hint="eastAsia"/>
        </w:rPr>
        <w:t>ゼミで研究</w:t>
      </w:r>
      <w:r w:rsidR="00782908">
        <w:rPr>
          <w:rFonts w:hint="eastAsia"/>
        </w:rPr>
        <w:t>に取り組んでもら</w:t>
      </w:r>
      <w:r w:rsidR="001D25FD">
        <w:rPr>
          <w:rFonts w:hint="eastAsia"/>
        </w:rPr>
        <w:t>うことによって</w:t>
      </w:r>
      <w:r w:rsidR="00782908">
        <w:rPr>
          <w:rFonts w:hint="eastAsia"/>
        </w:rPr>
        <w:t>、</w:t>
      </w:r>
      <w:r w:rsidR="00F427DB">
        <w:rPr>
          <w:rFonts w:hint="eastAsia"/>
        </w:rPr>
        <w:t>学問を楽しみながら、</w:t>
      </w:r>
      <w:r w:rsidR="00E46278">
        <w:rPr>
          <w:rFonts w:hint="eastAsia"/>
        </w:rPr>
        <w:t>社会人として独り立ちするのに必要な</w:t>
      </w:r>
      <w:r>
        <w:rPr>
          <w:rFonts w:hint="eastAsia"/>
        </w:rPr>
        <w:t>問題解決能力を高めてもら</w:t>
      </w:r>
      <w:r w:rsidR="00782908">
        <w:rPr>
          <w:rFonts w:hint="eastAsia"/>
        </w:rPr>
        <w:t>うことを最大の狙いとします。</w:t>
      </w:r>
    </w:p>
    <w:p w14:paraId="6E1AED2C" w14:textId="77777777" w:rsidR="003E617E" w:rsidRDefault="001D25FD" w:rsidP="003E617E">
      <w:pPr>
        <w:ind w:firstLineChars="100" w:firstLine="210"/>
      </w:pPr>
      <w:r>
        <w:rPr>
          <w:rFonts w:hint="eastAsia"/>
        </w:rPr>
        <w:t>2022年度の</w:t>
      </w:r>
      <w:r w:rsidR="00CC0B9A">
        <w:rPr>
          <w:rFonts w:hint="eastAsia"/>
        </w:rPr>
        <w:t>ゼミで扱う</w:t>
      </w:r>
      <w:r>
        <w:rPr>
          <w:rFonts w:hint="eastAsia"/>
        </w:rPr>
        <w:t>全体テーマは、「米中関係と国際秩序」とします。当ゼミは、</w:t>
      </w:r>
      <w:r>
        <w:t>アメリカのバイデン政権の外交と世界戦略を追いながら、国際政治学の最新の文献を読み、チーム（</w:t>
      </w:r>
      <w:r w:rsidR="00042DE0">
        <w:rPr>
          <w:rFonts w:hint="eastAsia"/>
        </w:rPr>
        <w:t>①</w:t>
      </w:r>
      <w:r>
        <w:t>アメリカ班、</w:t>
      </w:r>
      <w:r w:rsidR="00042DE0">
        <w:rPr>
          <w:rFonts w:hint="eastAsia"/>
        </w:rPr>
        <w:t>②</w:t>
      </w:r>
      <w:r>
        <w:t>中国班、</w:t>
      </w:r>
      <w:r w:rsidR="00042DE0">
        <w:rPr>
          <w:rFonts w:hint="eastAsia"/>
        </w:rPr>
        <w:t>③</w:t>
      </w:r>
      <w:r>
        <w:t>日本</w:t>
      </w:r>
      <w:r w:rsidR="00E46278">
        <w:rPr>
          <w:rFonts w:hint="eastAsia"/>
        </w:rPr>
        <w:t>班、</w:t>
      </w:r>
      <w:r w:rsidR="00042DE0">
        <w:rPr>
          <w:rFonts w:hint="eastAsia"/>
        </w:rPr>
        <w:t>④</w:t>
      </w:r>
      <w:r w:rsidR="00E46278">
        <w:rPr>
          <w:rFonts w:hint="eastAsia"/>
        </w:rPr>
        <w:t>東南</w:t>
      </w:r>
      <w:r>
        <w:t>アジア班、</w:t>
      </w:r>
      <w:r w:rsidR="00042DE0">
        <w:rPr>
          <w:rFonts w:hint="eastAsia"/>
        </w:rPr>
        <w:t>⑤</w:t>
      </w:r>
      <w:r>
        <w:t>欧州班、</w:t>
      </w:r>
      <w:r w:rsidR="00042DE0">
        <w:rPr>
          <w:rFonts w:hint="eastAsia"/>
        </w:rPr>
        <w:t>⑥</w:t>
      </w:r>
      <w:r>
        <w:t>グローバルガバナンス班）に分かれて調査・分析を行って、ゼミ生が自分なりの問いを立てて、その答えを導き出す研究を行うことを目的とします。</w:t>
      </w:r>
      <w:r w:rsidR="00300C8B" w:rsidRPr="00300C8B">
        <w:t>当ゼミは、米中関係に軸足を置きつつ、それが日本や東南アジア、ヨーロッパといった諸地域、さらには国際機関での多国間外交などとどのように相互作用</w:t>
      </w:r>
      <w:r w:rsidR="00300C8B" w:rsidRPr="00300C8B">
        <w:rPr>
          <w:rFonts w:hint="eastAsia"/>
        </w:rPr>
        <w:t>しあうのかに目を向け、調査・研究活動を行います。</w:t>
      </w:r>
    </w:p>
    <w:p w14:paraId="143904FD" w14:textId="2F8B9977" w:rsidR="003E617E" w:rsidRDefault="001D25FD" w:rsidP="003E617E">
      <w:pPr>
        <w:ind w:firstLineChars="100" w:firstLine="210"/>
      </w:pPr>
      <w:r>
        <w:rPr>
          <w:rFonts w:hint="eastAsia"/>
        </w:rPr>
        <w:t>国際政治の現実を冷静に見つめつつ、</w:t>
      </w:r>
      <w:r w:rsidR="00300C8B">
        <w:rPr>
          <w:rFonts w:hint="eastAsia"/>
        </w:rPr>
        <w:t>1年間かけて皆さんと様々な「問い」について議論し</w:t>
      </w:r>
      <w:r>
        <w:rPr>
          <w:rFonts w:hint="eastAsia"/>
        </w:rPr>
        <w:t>考</w:t>
      </w:r>
      <w:r w:rsidR="00CC0B9A">
        <w:rPr>
          <w:rFonts w:hint="eastAsia"/>
        </w:rPr>
        <w:t>え</w:t>
      </w:r>
      <w:r>
        <w:rPr>
          <w:rFonts w:hint="eastAsia"/>
        </w:rPr>
        <w:t>たい</w:t>
      </w:r>
      <w:r w:rsidR="00CC0B9A">
        <w:rPr>
          <w:rFonts w:hint="eastAsia"/>
        </w:rPr>
        <w:t>と思います</w:t>
      </w:r>
      <w:r>
        <w:rPr>
          <w:rFonts w:hint="eastAsia"/>
        </w:rPr>
        <w:t>。</w:t>
      </w:r>
      <w:r w:rsidR="003E617E">
        <w:rPr>
          <w:rFonts w:hint="eastAsia"/>
        </w:rPr>
        <w:t>問い</w:t>
      </w:r>
      <w:r>
        <w:rPr>
          <w:rFonts w:hint="eastAsia"/>
        </w:rPr>
        <w:t>を立て</w:t>
      </w:r>
      <w:r w:rsidR="00417F2D">
        <w:rPr>
          <w:rFonts w:hint="eastAsia"/>
        </w:rPr>
        <w:t>て</w:t>
      </w:r>
      <w:r>
        <w:rPr>
          <w:rFonts w:hint="eastAsia"/>
        </w:rPr>
        <w:t>、単なる思い付きで議論するのではなく、国際政治の</w:t>
      </w:r>
      <w:r w:rsidR="00563A25">
        <w:rPr>
          <w:rFonts w:hint="eastAsia"/>
        </w:rPr>
        <w:t>歴史と理論</w:t>
      </w:r>
      <w:r w:rsidR="00F427DB">
        <w:rPr>
          <w:rFonts w:hint="eastAsia"/>
        </w:rPr>
        <w:t>から</w:t>
      </w:r>
      <w:r>
        <w:rPr>
          <w:rFonts w:hint="eastAsia"/>
        </w:rPr>
        <w:t>学びながら、国際関係の構造とプロセス、そして文脈を見極める</w:t>
      </w:r>
      <w:r w:rsidR="002A5000">
        <w:rPr>
          <w:rFonts w:hint="eastAsia"/>
        </w:rPr>
        <w:t>力を</w:t>
      </w:r>
      <w:r w:rsidR="00417F2D">
        <w:rPr>
          <w:rFonts w:hint="eastAsia"/>
        </w:rPr>
        <w:t>身につけ</w:t>
      </w:r>
      <w:r w:rsidR="002A5000">
        <w:rPr>
          <w:rFonts w:hint="eastAsia"/>
        </w:rPr>
        <w:t>、「問い」を立てる力、論理的に考える力、</w:t>
      </w:r>
      <w:r w:rsidR="00417F2D">
        <w:rPr>
          <w:rFonts w:hint="eastAsia"/>
        </w:rPr>
        <w:t>多角的・複眼的にものをみる力、そして</w:t>
      </w:r>
      <w:r w:rsidR="002A5000">
        <w:rPr>
          <w:rFonts w:hint="eastAsia"/>
        </w:rPr>
        <w:t>試行錯誤しながら自分で答えを導く粘り強</w:t>
      </w:r>
      <w:r w:rsidR="00F427DB">
        <w:rPr>
          <w:rFonts w:hint="eastAsia"/>
        </w:rPr>
        <w:t>さ</w:t>
      </w:r>
      <w:r w:rsidR="002A5000">
        <w:rPr>
          <w:rFonts w:hint="eastAsia"/>
        </w:rPr>
        <w:t>を養って欲しいと考えています</w:t>
      </w:r>
      <w:r>
        <w:rPr>
          <w:rFonts w:hint="eastAsia"/>
        </w:rPr>
        <w:t>。</w:t>
      </w:r>
    </w:p>
    <w:p w14:paraId="094E74D1" w14:textId="79C45E3E" w:rsidR="00F960C0" w:rsidRPr="00782908" w:rsidRDefault="00F7756D" w:rsidP="003E617E">
      <w:pPr>
        <w:ind w:firstLineChars="100" w:firstLine="210"/>
      </w:pPr>
      <w:r>
        <w:rPr>
          <w:rFonts w:hint="eastAsia"/>
        </w:rPr>
        <w:t>このような</w:t>
      </w:r>
      <w:r w:rsidR="001D25FD">
        <w:rPr>
          <w:rFonts w:hint="eastAsia"/>
        </w:rPr>
        <w:t>訓練を積むことによって、社会人になってからも活きるような、物事の原因や問題のありかを突き止め</w:t>
      </w:r>
      <w:r w:rsidR="00417F2D">
        <w:rPr>
          <w:rFonts w:hint="eastAsia"/>
        </w:rPr>
        <w:t>て、それに対処するための行動を起こすのに必要な</w:t>
      </w:r>
      <w:r w:rsidR="006E1DCA">
        <w:rPr>
          <w:rFonts w:hint="eastAsia"/>
        </w:rPr>
        <w:t>、実践する</w:t>
      </w:r>
      <w:r w:rsidR="00417F2D">
        <w:rPr>
          <w:rFonts w:hint="eastAsia"/>
        </w:rPr>
        <w:t>力</w:t>
      </w:r>
      <w:r w:rsidR="001D25FD">
        <w:rPr>
          <w:rFonts w:hint="eastAsia"/>
        </w:rPr>
        <w:t>を身につけ</w:t>
      </w:r>
      <w:r w:rsidR="00153FF5">
        <w:rPr>
          <w:rFonts w:hint="eastAsia"/>
        </w:rPr>
        <w:t>てもらえればと思い</w:t>
      </w:r>
      <w:r w:rsidR="001D25FD">
        <w:rPr>
          <w:rFonts w:hint="eastAsia"/>
        </w:rPr>
        <w:t>ます。</w:t>
      </w:r>
      <w:r w:rsidR="00BB59B3" w:rsidRPr="00BB59B3">
        <w:rPr>
          <w:rFonts w:hint="eastAsia"/>
        </w:rPr>
        <w:t>私がかつて</w:t>
      </w:r>
      <w:r w:rsidR="00BB59B3">
        <w:rPr>
          <w:rFonts w:hint="eastAsia"/>
        </w:rPr>
        <w:t>国家公務員として外務省</w:t>
      </w:r>
      <w:r w:rsidR="0001203C">
        <w:rPr>
          <w:rFonts w:hint="eastAsia"/>
        </w:rPr>
        <w:t>で</w:t>
      </w:r>
      <w:r w:rsidR="00BB59B3">
        <w:rPr>
          <w:rFonts w:hint="eastAsia"/>
        </w:rPr>
        <w:t>実務を手掛けて</w:t>
      </w:r>
      <w:r w:rsidR="00BB59B3" w:rsidRPr="00BB59B3">
        <w:rPr>
          <w:rFonts w:hint="eastAsia"/>
        </w:rPr>
        <w:t>いたこともあり</w:t>
      </w:r>
      <w:r w:rsidR="00BB59B3">
        <w:rPr>
          <w:rFonts w:hint="eastAsia"/>
        </w:rPr>
        <w:t>（プロフィール</w:t>
      </w:r>
      <w:r w:rsidR="006E1DCA">
        <w:rPr>
          <w:rFonts w:hint="eastAsia"/>
        </w:rPr>
        <w:t>は下記参照</w:t>
      </w:r>
      <w:r w:rsidR="00BB59B3">
        <w:rPr>
          <w:rFonts w:hint="eastAsia"/>
        </w:rPr>
        <w:t>）</w:t>
      </w:r>
      <w:r w:rsidR="00BB59B3" w:rsidRPr="00BB59B3">
        <w:rPr>
          <w:rFonts w:hint="eastAsia"/>
        </w:rPr>
        <w:t>、</w:t>
      </w:r>
      <w:r w:rsidR="00467A84">
        <w:rPr>
          <w:rFonts w:hint="eastAsia"/>
        </w:rPr>
        <w:t>学問を通じて深く思考することはもちろん、</w:t>
      </w:r>
      <w:r w:rsidR="006E1DCA">
        <w:rPr>
          <w:rFonts w:hint="eastAsia"/>
        </w:rPr>
        <w:t>実践も重視して</w:t>
      </w:r>
      <w:r w:rsidR="00BB59B3" w:rsidRPr="00BB59B3">
        <w:rPr>
          <w:rFonts w:hint="eastAsia"/>
        </w:rPr>
        <w:t>、様々な力を身に付けてもらえるようなゼミに</w:t>
      </w:r>
      <w:r w:rsidR="0001203C">
        <w:rPr>
          <w:rFonts w:hint="eastAsia"/>
        </w:rPr>
        <w:t>できればと考えて</w:t>
      </w:r>
      <w:r w:rsidR="00467A84">
        <w:rPr>
          <w:rFonts w:hint="eastAsia"/>
        </w:rPr>
        <w:t>い</w:t>
      </w:r>
      <w:r w:rsidR="00BB59B3" w:rsidRPr="00BB59B3">
        <w:rPr>
          <w:rFonts w:hint="eastAsia"/>
        </w:rPr>
        <w:t>ます。</w:t>
      </w:r>
      <w:r w:rsidR="003E617E">
        <w:rPr>
          <w:rFonts w:hint="eastAsia"/>
        </w:rPr>
        <w:t>こ</w:t>
      </w:r>
      <w:r w:rsidR="003E617E">
        <w:rPr>
          <w:rFonts w:hint="eastAsia"/>
        </w:rPr>
        <w:lastRenderedPageBreak/>
        <w:t>うした観点から</w:t>
      </w:r>
      <w:r w:rsidR="006E1DCA">
        <w:rPr>
          <w:rFonts w:hint="eastAsia"/>
        </w:rPr>
        <w:t>現実世界との接点を持つ</w:t>
      </w:r>
      <w:r w:rsidR="00467A84">
        <w:rPr>
          <w:rFonts w:hint="eastAsia"/>
        </w:rPr>
        <w:t>ために</w:t>
      </w:r>
      <w:r w:rsidR="0001203C">
        <w:rPr>
          <w:rFonts w:hint="eastAsia"/>
        </w:rPr>
        <w:t>、</w:t>
      </w:r>
      <w:r w:rsidR="003E617E">
        <w:rPr>
          <w:rFonts w:hint="eastAsia"/>
        </w:rPr>
        <w:t>外交</w:t>
      </w:r>
      <w:r w:rsidR="00BD6299">
        <w:rPr>
          <w:rFonts w:hint="eastAsia"/>
        </w:rPr>
        <w:t>・防衛・報道</w:t>
      </w:r>
      <w:r w:rsidR="003E617E" w:rsidRPr="003E617E">
        <w:rPr>
          <w:rFonts w:hint="eastAsia"/>
        </w:rPr>
        <w:t>など</w:t>
      </w:r>
      <w:r w:rsidR="00BD6299">
        <w:rPr>
          <w:rFonts w:hint="eastAsia"/>
        </w:rPr>
        <w:t>各種</w:t>
      </w:r>
      <w:r w:rsidR="003E617E" w:rsidRPr="003E617E">
        <w:rPr>
          <w:rFonts w:hint="eastAsia"/>
        </w:rPr>
        <w:t>業界の実務家を招いて懇談会を開いたり、他大学との合同ゼミを開催して大型の外交シミュレーションを実施したり、状況が許せば、調査・考察の結果を海外の現場で確かめる海外自主調査旅行にも出かけ、</w:t>
      </w:r>
      <w:r w:rsidR="003E617E">
        <w:rPr>
          <w:rFonts w:hint="eastAsia"/>
        </w:rPr>
        <w:t>学</w:t>
      </w:r>
      <w:r w:rsidR="003E617E" w:rsidRPr="003E617E">
        <w:rPr>
          <w:rFonts w:hint="eastAsia"/>
        </w:rPr>
        <w:t>外で刺激を受けて視野を広げる機会</w:t>
      </w:r>
      <w:r w:rsidR="003E617E">
        <w:rPr>
          <w:rFonts w:hint="eastAsia"/>
        </w:rPr>
        <w:t>も</w:t>
      </w:r>
      <w:r w:rsidR="003E617E" w:rsidRPr="003E617E">
        <w:rPr>
          <w:rFonts w:hint="eastAsia"/>
        </w:rPr>
        <w:t>設け</w:t>
      </w:r>
      <w:r w:rsidR="00467A84">
        <w:rPr>
          <w:rFonts w:hint="eastAsia"/>
        </w:rPr>
        <w:t>る予定で</w:t>
      </w:r>
      <w:r w:rsidR="003E617E" w:rsidRPr="003E617E">
        <w:rPr>
          <w:rFonts w:hint="eastAsia"/>
        </w:rPr>
        <w:t>す。</w:t>
      </w:r>
    </w:p>
    <w:p w14:paraId="55439222" w14:textId="5115654A" w:rsidR="00AA47FD" w:rsidRDefault="00024B4F" w:rsidP="003E617E">
      <w:r>
        <w:rPr>
          <w:rFonts w:hint="eastAsia"/>
        </w:rPr>
        <w:t xml:space="preserve">　当ゼミは、今回第1期生を募集しますが、ゼミ</w:t>
      </w:r>
      <w:r w:rsidR="0001203C">
        <w:rPr>
          <w:rFonts w:hint="eastAsia"/>
        </w:rPr>
        <w:t>の</w:t>
      </w:r>
      <w:r w:rsidR="003E617E">
        <w:rPr>
          <w:rFonts w:hint="eastAsia"/>
        </w:rPr>
        <w:t>仲間たちと</w:t>
      </w:r>
      <w:r>
        <w:rPr>
          <w:rFonts w:hint="eastAsia"/>
        </w:rPr>
        <w:t>楽しみながら自分を鍛えたい</w:t>
      </w:r>
      <w:r w:rsidR="003E617E">
        <w:rPr>
          <w:rFonts w:hint="eastAsia"/>
        </w:rPr>
        <w:t>、</w:t>
      </w:r>
      <w:r w:rsidR="0001203C">
        <w:rPr>
          <w:rFonts w:hint="eastAsia"/>
        </w:rPr>
        <w:t>和気あいあい</w:t>
      </w:r>
      <w:r w:rsidR="003E617E">
        <w:rPr>
          <w:rFonts w:hint="eastAsia"/>
        </w:rPr>
        <w:t>としながらも真剣に学問に取り組みたい</w:t>
      </w:r>
      <w:r>
        <w:rPr>
          <w:rFonts w:hint="eastAsia"/>
        </w:rPr>
        <w:t>という意欲ある学生諸君を歓迎します。</w:t>
      </w:r>
      <w:r w:rsidR="003E617E">
        <w:rPr>
          <w:rFonts w:hint="eastAsia"/>
        </w:rPr>
        <w:t>国際政治の専門知識は一切問いません。卒業する時に、「大学在学中に、その当時の先端をいく国際政治のテーマについて学び、</w:t>
      </w:r>
      <w:r w:rsidR="00C50F4E">
        <w:rPr>
          <w:rFonts w:hint="eastAsia"/>
        </w:rPr>
        <w:t>同世代の誰にも負けないほど</w:t>
      </w:r>
      <w:r w:rsidR="003E617E">
        <w:rPr>
          <w:rFonts w:hint="eastAsia"/>
        </w:rPr>
        <w:t>研究した」と自負できるようになりたい</w:t>
      </w:r>
      <w:r w:rsidR="00C50F4E">
        <w:rPr>
          <w:rFonts w:hint="eastAsia"/>
        </w:rPr>
        <w:t>と思う人</w:t>
      </w:r>
      <w:r w:rsidR="003E617E">
        <w:rPr>
          <w:rFonts w:hint="eastAsia"/>
        </w:rPr>
        <w:t>に</w:t>
      </w:r>
      <w:r w:rsidR="0067100B">
        <w:rPr>
          <w:rFonts w:hint="eastAsia"/>
        </w:rPr>
        <w:t>履修</w:t>
      </w:r>
      <w:r w:rsidR="003E617E">
        <w:rPr>
          <w:rFonts w:hint="eastAsia"/>
        </w:rPr>
        <w:t>してもらいたいと思います。社会人になるにあたって身につけるべき</w:t>
      </w:r>
      <w:r w:rsidR="00C50F4E">
        <w:rPr>
          <w:rFonts w:hint="eastAsia"/>
        </w:rPr>
        <w:t>基本的な</w:t>
      </w:r>
      <w:r w:rsidR="003E617E">
        <w:rPr>
          <w:rFonts w:hint="eastAsia"/>
        </w:rPr>
        <w:t>マナーや心がけなども日頃から指摘します。</w:t>
      </w:r>
    </w:p>
    <w:p w14:paraId="40C49A6C" w14:textId="77777777" w:rsidR="00024B4F" w:rsidRPr="00F427DB" w:rsidRDefault="00024B4F"/>
    <w:p w14:paraId="5DF7EE7D" w14:textId="2361B3E0" w:rsidR="00AA47FD" w:rsidRPr="00BD50B1" w:rsidRDefault="00AA47FD">
      <w:pPr>
        <w:rPr>
          <w:rFonts w:ascii="ＭＳ ゴシック" w:eastAsia="ＭＳ ゴシック" w:hAnsi="ＭＳ ゴシック"/>
          <w:b/>
          <w:bCs/>
        </w:rPr>
      </w:pPr>
      <w:r w:rsidRPr="00BD50B1">
        <w:rPr>
          <w:rFonts w:ascii="ＭＳ ゴシック" w:eastAsia="ＭＳ ゴシック" w:hAnsi="ＭＳ ゴシック" w:hint="eastAsia"/>
          <w:b/>
          <w:bCs/>
        </w:rPr>
        <w:t>・研究対象</w:t>
      </w:r>
    </w:p>
    <w:p w14:paraId="763E6254" w14:textId="61A58D4F" w:rsidR="00AA47FD" w:rsidRDefault="00153FF5">
      <w:r>
        <w:rPr>
          <w:rFonts w:hint="eastAsia"/>
        </w:rPr>
        <w:t xml:space="preserve">　</w:t>
      </w:r>
      <w:r w:rsidR="00A079F7">
        <w:rPr>
          <w:rFonts w:hint="eastAsia"/>
        </w:rPr>
        <w:t>現代国際政治、</w:t>
      </w:r>
      <w:r w:rsidR="00BD50B1">
        <w:rPr>
          <w:rFonts w:hint="eastAsia"/>
        </w:rPr>
        <w:t>先端技術と安全保障、</w:t>
      </w:r>
      <w:r w:rsidR="00A079F7">
        <w:rPr>
          <w:rFonts w:hint="eastAsia"/>
        </w:rPr>
        <w:t>現代アメリカの</w:t>
      </w:r>
      <w:r w:rsidR="00BD50B1">
        <w:rPr>
          <w:rFonts w:hint="eastAsia"/>
        </w:rPr>
        <w:t>アジア戦略</w:t>
      </w:r>
      <w:r w:rsidR="00A079F7">
        <w:rPr>
          <w:rFonts w:hint="eastAsia"/>
        </w:rPr>
        <w:t>、冷戦期アメリカの戦略史</w:t>
      </w:r>
      <w:r w:rsidR="00BD50B1">
        <w:rPr>
          <w:rFonts w:hint="eastAsia"/>
        </w:rPr>
        <w:t>など</w:t>
      </w:r>
      <w:r w:rsidR="00A079F7">
        <w:rPr>
          <w:rFonts w:hint="eastAsia"/>
        </w:rPr>
        <w:t>。</w:t>
      </w:r>
    </w:p>
    <w:p w14:paraId="32FE2828" w14:textId="5B574E3C" w:rsidR="00AA47FD" w:rsidRDefault="00AA47FD"/>
    <w:p w14:paraId="3F614D7B" w14:textId="589FB671" w:rsidR="00AA47FD" w:rsidRPr="00BD50B1" w:rsidRDefault="00AA47FD">
      <w:pPr>
        <w:rPr>
          <w:rFonts w:ascii="ＭＳ ゴシック" w:eastAsia="ＭＳ ゴシック" w:hAnsi="ＭＳ ゴシック"/>
          <w:b/>
          <w:bCs/>
        </w:rPr>
      </w:pPr>
      <w:r w:rsidRPr="00BD50B1">
        <w:rPr>
          <w:rFonts w:ascii="ＭＳ ゴシック" w:eastAsia="ＭＳ ゴシック" w:hAnsi="ＭＳ ゴシック" w:hint="eastAsia"/>
          <w:b/>
          <w:bCs/>
        </w:rPr>
        <w:t>・ゼミの構成</w:t>
      </w:r>
    </w:p>
    <w:p w14:paraId="0226E2EC" w14:textId="73895C38" w:rsidR="00AA47FD" w:rsidRDefault="00BD50B1">
      <w:r>
        <w:rPr>
          <w:rFonts w:hint="eastAsia"/>
        </w:rPr>
        <w:t xml:space="preserve">　第1期生として12名程度を予定しています。</w:t>
      </w:r>
    </w:p>
    <w:p w14:paraId="225E3DB0" w14:textId="14715A50" w:rsidR="00AA47FD" w:rsidRDefault="00AA47FD"/>
    <w:p w14:paraId="5BA26C94" w14:textId="768F441C" w:rsidR="00AA47FD" w:rsidRPr="00BD50B1" w:rsidRDefault="00AA47FD">
      <w:pPr>
        <w:rPr>
          <w:rFonts w:ascii="ＭＳ ゴシック" w:eastAsia="ＭＳ ゴシック" w:hAnsi="ＭＳ ゴシック"/>
          <w:b/>
          <w:bCs/>
        </w:rPr>
      </w:pPr>
      <w:r w:rsidRPr="00BD50B1">
        <w:rPr>
          <w:rFonts w:ascii="ＭＳ ゴシック" w:eastAsia="ＭＳ ゴシック" w:hAnsi="ＭＳ ゴシック" w:hint="eastAsia"/>
          <w:b/>
          <w:bCs/>
        </w:rPr>
        <w:t>・他学部生の受け入れ可否</w:t>
      </w:r>
    </w:p>
    <w:p w14:paraId="7134DAD5" w14:textId="31F2C446" w:rsidR="00AA47FD" w:rsidRDefault="00BD50B1">
      <w:r>
        <w:rPr>
          <w:rFonts w:hint="eastAsia"/>
        </w:rPr>
        <w:t xml:space="preserve">　可能です。（所属学部のゼミとの兼ゼミは不可とします）</w:t>
      </w:r>
    </w:p>
    <w:p w14:paraId="31B97B09" w14:textId="33B1C603" w:rsidR="00AA47FD" w:rsidRDefault="00AA47FD"/>
    <w:p w14:paraId="46062E57" w14:textId="2000C38A" w:rsidR="00AA47FD" w:rsidRPr="00BD50B1" w:rsidRDefault="00AA47FD">
      <w:pPr>
        <w:rPr>
          <w:rFonts w:ascii="ＭＳ ゴシック" w:eastAsia="ＭＳ ゴシック" w:hAnsi="ＭＳ ゴシック"/>
          <w:b/>
          <w:bCs/>
        </w:rPr>
      </w:pPr>
      <w:r w:rsidRPr="00BD50B1">
        <w:rPr>
          <w:rFonts w:ascii="ＭＳ ゴシック" w:eastAsia="ＭＳ ゴシック" w:hAnsi="ＭＳ ゴシック" w:hint="eastAsia"/>
          <w:b/>
          <w:bCs/>
        </w:rPr>
        <w:t>・留学から帰ってくる学部生の扱い</w:t>
      </w:r>
    </w:p>
    <w:p w14:paraId="2979BA19" w14:textId="76AD96BA" w:rsidR="00AA47FD" w:rsidRDefault="00BD50B1">
      <w:r>
        <w:rPr>
          <w:rFonts w:hint="eastAsia"/>
        </w:rPr>
        <w:t xml:space="preserve">　</w:t>
      </w:r>
      <w:r w:rsidR="00C060AE">
        <w:rPr>
          <w:rFonts w:hint="eastAsia"/>
        </w:rPr>
        <w:t>教員にまず連絡を取り、入ゼミ課題と面接を経て、入ゼミを許可する場合があ</w:t>
      </w:r>
      <w:r w:rsidR="00AB2CB6">
        <w:rPr>
          <w:rFonts w:hint="eastAsia"/>
        </w:rPr>
        <w:t>ります</w:t>
      </w:r>
      <w:r w:rsidR="00C060AE">
        <w:rPr>
          <w:rFonts w:hint="eastAsia"/>
        </w:rPr>
        <w:t>。</w:t>
      </w:r>
    </w:p>
    <w:p w14:paraId="1A0E8408" w14:textId="39EBEBEA" w:rsidR="00AA47FD" w:rsidRDefault="00AA47FD"/>
    <w:p w14:paraId="2AC65503" w14:textId="17A00D27" w:rsidR="00AA47FD" w:rsidRPr="00D03F89" w:rsidRDefault="00AA47FD">
      <w:pPr>
        <w:rPr>
          <w:rFonts w:ascii="ＭＳ ゴシック" w:eastAsia="ＭＳ ゴシック" w:hAnsi="ＭＳ ゴシック"/>
          <w:b/>
          <w:bCs/>
        </w:rPr>
      </w:pPr>
      <w:r w:rsidRPr="00D03F89">
        <w:rPr>
          <w:rFonts w:ascii="ＭＳ ゴシック" w:eastAsia="ＭＳ ゴシック" w:hAnsi="ＭＳ ゴシック" w:hint="eastAsia"/>
          <w:b/>
          <w:bCs/>
        </w:rPr>
        <w:t>・ゼミの進め方</w:t>
      </w:r>
    </w:p>
    <w:p w14:paraId="392849D6" w14:textId="744C501A" w:rsidR="0085305D" w:rsidRDefault="00D03F89" w:rsidP="00042DE0">
      <w:r>
        <w:rPr>
          <w:rFonts w:hint="eastAsia"/>
        </w:rPr>
        <w:t xml:space="preserve">　</w:t>
      </w:r>
      <w:r w:rsidR="00042DE0">
        <w:rPr>
          <w:rFonts w:hint="eastAsia"/>
        </w:rPr>
        <w:t>毎週のゼミでは、米中関係や</w:t>
      </w:r>
      <w:r w:rsidR="004D5986">
        <w:rPr>
          <w:rFonts w:hint="eastAsia"/>
        </w:rPr>
        <w:t>、米中と</w:t>
      </w:r>
      <w:r w:rsidR="007F4C71">
        <w:rPr>
          <w:rFonts w:hint="eastAsia"/>
        </w:rPr>
        <w:t>東南アジア</w:t>
      </w:r>
      <w:r w:rsidR="004D5986">
        <w:rPr>
          <w:rFonts w:hint="eastAsia"/>
        </w:rPr>
        <w:t>・</w:t>
      </w:r>
      <w:r w:rsidR="007F4C71">
        <w:rPr>
          <w:rFonts w:hint="eastAsia"/>
        </w:rPr>
        <w:t>日本</w:t>
      </w:r>
      <w:r w:rsidR="004D5986">
        <w:rPr>
          <w:rFonts w:hint="eastAsia"/>
        </w:rPr>
        <w:t>・</w:t>
      </w:r>
      <w:r w:rsidR="007F4C71">
        <w:rPr>
          <w:rFonts w:hint="eastAsia"/>
        </w:rPr>
        <w:t>欧州</w:t>
      </w:r>
      <w:r w:rsidR="004D5986">
        <w:rPr>
          <w:rFonts w:hint="eastAsia"/>
        </w:rPr>
        <w:t>・</w:t>
      </w:r>
      <w:r w:rsidR="007F4C71">
        <w:rPr>
          <w:rFonts w:hint="eastAsia"/>
        </w:rPr>
        <w:t>グローバルガバナンス</w:t>
      </w:r>
      <w:r w:rsidR="00042DE0">
        <w:rPr>
          <w:rFonts w:hint="eastAsia"/>
        </w:rPr>
        <w:t>に関する最新の論文</w:t>
      </w:r>
      <w:r w:rsidR="00804EA5">
        <w:rPr>
          <w:rFonts w:hint="eastAsia"/>
        </w:rPr>
        <w:t>・論考を1本ないし</w:t>
      </w:r>
      <w:r w:rsidR="00042DE0">
        <w:rPr>
          <w:rFonts w:hint="eastAsia"/>
        </w:rPr>
        <w:t>研究書</w:t>
      </w:r>
      <w:r w:rsidR="00D13AF5">
        <w:rPr>
          <w:rFonts w:hint="eastAsia"/>
        </w:rPr>
        <w:t>の1章</w:t>
      </w:r>
      <w:r w:rsidR="00042DE0">
        <w:rPr>
          <w:rFonts w:hint="eastAsia"/>
        </w:rPr>
        <w:t>を取り上げ（英語文献あり）、その内容について議論を重ねます。</w:t>
      </w:r>
    </w:p>
    <w:p w14:paraId="0EA852F6" w14:textId="2A52B1F5" w:rsidR="007F4C71" w:rsidRDefault="0085305D" w:rsidP="0085305D">
      <w:pPr>
        <w:ind w:firstLineChars="100" w:firstLine="210"/>
      </w:pPr>
      <w:r>
        <w:rPr>
          <w:rFonts w:hint="eastAsia"/>
        </w:rPr>
        <w:t>学期中の</w:t>
      </w:r>
      <w:r w:rsidR="004D5986">
        <w:rPr>
          <w:rFonts w:hint="eastAsia"/>
        </w:rPr>
        <w:t>ゼミでは</w:t>
      </w:r>
      <w:r w:rsidR="00D13AF5">
        <w:rPr>
          <w:rFonts w:hint="eastAsia"/>
        </w:rPr>
        <w:t>、</w:t>
      </w:r>
      <w:r w:rsidR="00804EA5">
        <w:rPr>
          <w:rFonts w:hint="eastAsia"/>
        </w:rPr>
        <w:t>＜</w:t>
      </w:r>
      <w:r w:rsidR="004D5986">
        <w:rPr>
          <w:rFonts w:hint="eastAsia"/>
        </w:rPr>
        <w:t>第1週</w:t>
      </w:r>
      <w:r w:rsidR="00804EA5">
        <w:rPr>
          <w:rFonts w:hint="eastAsia"/>
        </w:rPr>
        <w:t>＞</w:t>
      </w:r>
      <w:r w:rsidR="004D5986">
        <w:rPr>
          <w:rFonts w:hint="eastAsia"/>
        </w:rPr>
        <w:t>にレジュメと</w:t>
      </w:r>
      <w:r w:rsidR="00804EA5">
        <w:rPr>
          <w:rFonts w:hint="eastAsia"/>
        </w:rPr>
        <w:t>パワーポイント</w:t>
      </w:r>
      <w:r w:rsidR="004D5986">
        <w:rPr>
          <w:rFonts w:hint="eastAsia"/>
        </w:rPr>
        <w:t>に基づいたプレゼンテーション</w:t>
      </w:r>
      <w:r w:rsidR="0047540C">
        <w:rPr>
          <w:rFonts w:hint="eastAsia"/>
        </w:rPr>
        <w:t>を</w:t>
      </w:r>
      <w:r w:rsidR="00804EA5">
        <w:rPr>
          <w:rFonts w:hint="eastAsia"/>
        </w:rPr>
        <w:t>行い、</w:t>
      </w:r>
      <w:r w:rsidR="00D13AF5">
        <w:rPr>
          <w:rFonts w:hint="eastAsia"/>
        </w:rPr>
        <w:t>次週までの</w:t>
      </w:r>
      <w:r w:rsidR="004D5986">
        <w:rPr>
          <w:rFonts w:hint="eastAsia"/>
        </w:rPr>
        <w:t>課題</w:t>
      </w:r>
      <w:r w:rsidR="00804EA5">
        <w:rPr>
          <w:rFonts w:hint="eastAsia"/>
        </w:rPr>
        <w:t>について</w:t>
      </w:r>
      <w:r w:rsidR="004D5986">
        <w:rPr>
          <w:rFonts w:hint="eastAsia"/>
        </w:rPr>
        <w:t>検討</w:t>
      </w:r>
      <w:r w:rsidR="00804EA5">
        <w:rPr>
          <w:rFonts w:hint="eastAsia"/>
        </w:rPr>
        <w:t>し</w:t>
      </w:r>
      <w:r w:rsidR="004D5986">
        <w:rPr>
          <w:rFonts w:hint="eastAsia"/>
        </w:rPr>
        <w:t>、</w:t>
      </w:r>
      <w:r w:rsidR="00804EA5">
        <w:rPr>
          <w:rFonts w:hint="eastAsia"/>
        </w:rPr>
        <w:t>＜</w:t>
      </w:r>
      <w:r w:rsidR="004D5986">
        <w:rPr>
          <w:rFonts w:hint="eastAsia"/>
        </w:rPr>
        <w:t>第2週</w:t>
      </w:r>
      <w:r w:rsidR="00804EA5">
        <w:rPr>
          <w:rFonts w:hint="eastAsia"/>
        </w:rPr>
        <w:t>＞</w:t>
      </w:r>
      <w:r w:rsidR="004D5986">
        <w:rPr>
          <w:rFonts w:hint="eastAsia"/>
        </w:rPr>
        <w:t>に前週に定めた課題</w:t>
      </w:r>
      <w:r w:rsidR="00804EA5">
        <w:rPr>
          <w:rFonts w:hint="eastAsia"/>
        </w:rPr>
        <w:t>について</w:t>
      </w:r>
      <w:r w:rsidR="004D5986">
        <w:rPr>
          <w:rFonts w:hint="eastAsia"/>
        </w:rPr>
        <w:t>議論</w:t>
      </w:r>
      <w:r w:rsidR="00804EA5">
        <w:rPr>
          <w:rFonts w:hint="eastAsia"/>
        </w:rPr>
        <w:t>し</w:t>
      </w:r>
      <w:r w:rsidR="004D5986">
        <w:rPr>
          <w:rFonts w:hint="eastAsia"/>
        </w:rPr>
        <w:t>総括</w:t>
      </w:r>
      <w:r w:rsidR="00804EA5">
        <w:rPr>
          <w:rFonts w:hint="eastAsia"/>
        </w:rPr>
        <w:t>する</w:t>
      </w:r>
      <w:r w:rsidR="004D5986">
        <w:rPr>
          <w:rFonts w:hint="eastAsia"/>
        </w:rPr>
        <w:t>というサイクルを繰り返して</w:t>
      </w:r>
      <w:r w:rsidR="00804EA5">
        <w:rPr>
          <w:rFonts w:hint="eastAsia"/>
        </w:rPr>
        <w:t>、力を身につけて</w:t>
      </w:r>
      <w:r w:rsidR="004D5986">
        <w:rPr>
          <w:rFonts w:hint="eastAsia"/>
        </w:rPr>
        <w:t>いきます。</w:t>
      </w:r>
      <w:r w:rsidR="00D13AF5">
        <w:rPr>
          <w:rFonts w:hint="eastAsia"/>
        </w:rPr>
        <w:t>自分たちで</w:t>
      </w:r>
      <w:r w:rsidR="0047540C">
        <w:rPr>
          <w:rFonts w:hint="eastAsia"/>
        </w:rPr>
        <w:t>何を問うべきか検討して翌週までの</w:t>
      </w:r>
      <w:r w:rsidR="00D13AF5">
        <w:rPr>
          <w:rFonts w:hint="eastAsia"/>
        </w:rPr>
        <w:t>課題</w:t>
      </w:r>
      <w:r w:rsidR="00804EA5">
        <w:rPr>
          <w:rFonts w:hint="eastAsia"/>
        </w:rPr>
        <w:t>（問い</w:t>
      </w:r>
      <w:r w:rsidR="00D13AF5">
        <w:rPr>
          <w:rFonts w:hint="eastAsia"/>
        </w:rPr>
        <w:t>）を立て、1週間かけて考えてきて、翌週のゼミで議論してもらうという方式です。</w:t>
      </w:r>
    </w:p>
    <w:p w14:paraId="2E7C2C1B" w14:textId="29E16689" w:rsidR="00D13AF5" w:rsidRDefault="00042DE0" w:rsidP="00D13AF5">
      <w:r>
        <w:rPr>
          <w:rFonts w:hint="eastAsia"/>
        </w:rPr>
        <w:t xml:space="preserve">　並行して、チーム別に</w:t>
      </w:r>
      <w:r w:rsidR="0085305D">
        <w:rPr>
          <w:rFonts w:hint="eastAsia"/>
        </w:rPr>
        <w:t>担当テーマについて</w:t>
      </w:r>
      <w:r w:rsidR="00D13AF5">
        <w:rPr>
          <w:rFonts w:hint="eastAsia"/>
        </w:rPr>
        <w:t>調査</w:t>
      </w:r>
      <w:r w:rsidR="007F4C71">
        <w:rPr>
          <w:rFonts w:hint="eastAsia"/>
        </w:rPr>
        <w:t>を実施してもらい、調査結果を</w:t>
      </w:r>
      <w:r w:rsidR="00D13AF5">
        <w:rPr>
          <w:rFonts w:hint="eastAsia"/>
        </w:rPr>
        <w:t>ケーススタディとしてまとめてもらい、</w:t>
      </w:r>
      <w:r w:rsidR="007F4C71">
        <w:rPr>
          <w:rFonts w:hint="eastAsia"/>
        </w:rPr>
        <w:t>夏合宿で発表してもらいます。</w:t>
      </w:r>
      <w:r w:rsidR="0085305D">
        <w:rPr>
          <w:rFonts w:hint="eastAsia"/>
        </w:rPr>
        <w:t>（ゼミで講読する文献は、ケーススタディに関連するもの</w:t>
      </w:r>
      <w:r w:rsidR="00D13AF5">
        <w:rPr>
          <w:rFonts w:hint="eastAsia"/>
        </w:rPr>
        <w:t>とし</w:t>
      </w:r>
      <w:r w:rsidR="0085305D">
        <w:rPr>
          <w:rFonts w:hint="eastAsia"/>
        </w:rPr>
        <w:t>ます。）</w:t>
      </w:r>
    </w:p>
    <w:p w14:paraId="09F3E4BD" w14:textId="422116A6" w:rsidR="00042DE0" w:rsidRDefault="00D13AF5" w:rsidP="00D13AF5">
      <w:pPr>
        <w:ind w:firstLineChars="100" w:firstLine="210"/>
      </w:pPr>
      <w:r>
        <w:rPr>
          <w:rFonts w:hint="eastAsia"/>
        </w:rPr>
        <w:lastRenderedPageBreak/>
        <w:t>秋学期には、</w:t>
      </w:r>
      <w:r w:rsidR="00042DE0">
        <w:t>共通課題</w:t>
      </w:r>
      <w:r w:rsidR="00C50F4E">
        <w:rPr>
          <w:rFonts w:hint="eastAsia"/>
        </w:rPr>
        <w:t>の</w:t>
      </w:r>
      <w:r w:rsidR="00042DE0">
        <w:t>短いペーパーを執筆する作業を通じて、文献調査、思考や論文の書き方などの基本的な</w:t>
      </w:r>
      <w:r>
        <w:rPr>
          <w:rFonts w:hint="eastAsia"/>
        </w:rPr>
        <w:t>作法</w:t>
      </w:r>
      <w:r w:rsidR="00042DE0">
        <w:t>を身に付けてもらいます。</w:t>
      </w:r>
      <w:r>
        <w:rPr>
          <w:rFonts w:hint="eastAsia"/>
        </w:rPr>
        <w:t>4</w:t>
      </w:r>
      <w:r w:rsidR="00042DE0">
        <w:t>年生</w:t>
      </w:r>
      <w:r w:rsidR="00C50F4E">
        <w:rPr>
          <w:rFonts w:hint="eastAsia"/>
        </w:rPr>
        <w:t>になった際に</w:t>
      </w:r>
      <w:r w:rsidR="00042DE0">
        <w:t>は、自分で自由に選ぶ</w:t>
      </w:r>
      <w:r>
        <w:rPr>
          <w:rFonts w:hint="eastAsia"/>
        </w:rPr>
        <w:t>現代国際政治に関する</w:t>
      </w:r>
      <w:r w:rsidR="00042DE0">
        <w:t>テーマ（制限なし）について、年度末までに研究論文あるいは政策提言ペーパーを執筆しますので、あらゆるテーマに自由に取り組むことが出来ます。</w:t>
      </w:r>
    </w:p>
    <w:p w14:paraId="722560E4" w14:textId="162C4C3A" w:rsidR="00AA47FD" w:rsidRDefault="00D13AF5" w:rsidP="00D13AF5">
      <w:pPr>
        <w:ind w:firstLineChars="100" w:firstLine="210"/>
      </w:pPr>
      <w:r>
        <w:rPr>
          <w:rFonts w:hint="eastAsia"/>
        </w:rPr>
        <w:t>年間行事としては、</w:t>
      </w:r>
      <w:r w:rsidR="00042DE0">
        <w:rPr>
          <w:rFonts w:hint="eastAsia"/>
        </w:rPr>
        <w:t>夏合宿、他大学との合同ゼミ、</w:t>
      </w:r>
      <w:r w:rsidR="00042DE0">
        <w:t>有志学生による海外自主調査旅行などを</w:t>
      </w:r>
      <w:r>
        <w:rPr>
          <w:rFonts w:hint="eastAsia"/>
        </w:rPr>
        <w:t>予定</w:t>
      </w:r>
      <w:r w:rsidR="00042DE0">
        <w:t>しています。</w:t>
      </w:r>
      <w:r>
        <w:rPr>
          <w:rFonts w:hint="eastAsia"/>
        </w:rPr>
        <w:t>合同ゼミでは、外交シミュレーションを実施して、日頃から鍛錬した力を実践・発揮する場も用意します。</w:t>
      </w:r>
      <w:r>
        <w:t>（</w:t>
      </w:r>
      <w:r>
        <w:rPr>
          <w:rFonts w:hint="eastAsia"/>
        </w:rPr>
        <w:t>過去に担当していたゼミでは、</w:t>
      </w:r>
      <w:r>
        <w:t>台湾</w:t>
      </w:r>
      <w:r>
        <w:rPr>
          <w:rFonts w:hint="eastAsia"/>
        </w:rPr>
        <w:t>有事や北朝鮮核開発をテーマとした</w:t>
      </w:r>
      <w:r>
        <w:t>シミュレーション</w:t>
      </w:r>
      <w:r w:rsidR="0067100B">
        <w:rPr>
          <w:rFonts w:hint="eastAsia"/>
        </w:rPr>
        <w:t>など</w:t>
      </w:r>
      <w:r>
        <w:rPr>
          <w:rFonts w:hint="eastAsia"/>
        </w:rPr>
        <w:t>を実施</w:t>
      </w:r>
      <w:r>
        <w:t>）。</w:t>
      </w:r>
    </w:p>
    <w:p w14:paraId="3C83EC3F" w14:textId="77777777" w:rsidR="00D03F89" w:rsidRPr="0067100B" w:rsidRDefault="00D03F89"/>
    <w:p w14:paraId="3E63386F" w14:textId="77777777" w:rsidR="00A37C4E" w:rsidRDefault="00AA47FD">
      <w:pPr>
        <w:rPr>
          <w:rFonts w:ascii="ＭＳ ゴシック" w:eastAsia="ＭＳ ゴシック" w:hAnsi="ＭＳ ゴシック"/>
          <w:b/>
          <w:bCs/>
        </w:rPr>
      </w:pPr>
      <w:r w:rsidRPr="00C50F4E">
        <w:rPr>
          <w:rFonts w:ascii="ＭＳ ゴシック" w:eastAsia="ＭＳ ゴシック" w:hAnsi="ＭＳ ゴシック" w:hint="eastAsia"/>
          <w:b/>
          <w:bCs/>
        </w:rPr>
        <w:t>・使用文献</w:t>
      </w:r>
      <w:r w:rsidR="00C060AE">
        <w:rPr>
          <w:rFonts w:ascii="ＭＳ ゴシック" w:eastAsia="ＭＳ ゴシック" w:hAnsi="ＭＳ ゴシック" w:hint="eastAsia"/>
          <w:b/>
          <w:bCs/>
        </w:rPr>
        <w:t xml:space="preserve">　</w:t>
      </w:r>
    </w:p>
    <w:p w14:paraId="5FA35068" w14:textId="65F6F0A2" w:rsidR="00AA47FD" w:rsidRPr="005053C1" w:rsidRDefault="00C060AE" w:rsidP="00A37C4E">
      <w:pPr>
        <w:ind w:firstLineChars="100" w:firstLine="201"/>
        <w:rPr>
          <w:rFonts w:ascii="ＭＳ ゴシック" w:eastAsia="ＭＳ ゴシック" w:hAnsi="ＭＳ ゴシック"/>
          <w:b/>
          <w:bCs/>
          <w:sz w:val="20"/>
          <w:szCs w:val="21"/>
        </w:rPr>
      </w:pPr>
      <w:r w:rsidRPr="005053C1">
        <w:rPr>
          <w:rFonts w:ascii="ＭＳ ゴシック" w:eastAsia="ＭＳ ゴシック" w:hAnsi="ＭＳ ゴシック" w:hint="eastAsia"/>
          <w:b/>
          <w:bCs/>
          <w:sz w:val="20"/>
          <w:szCs w:val="21"/>
        </w:rPr>
        <w:t>※</w:t>
      </w:r>
      <w:r w:rsidR="00A37C4E" w:rsidRPr="005053C1">
        <w:rPr>
          <w:rFonts w:ascii="ＭＳ ゴシック" w:eastAsia="ＭＳ ゴシック" w:hAnsi="ＭＳ ゴシック" w:hint="eastAsia"/>
          <w:b/>
          <w:bCs/>
          <w:sz w:val="20"/>
          <w:szCs w:val="21"/>
        </w:rPr>
        <w:t>変更する可能性あり。最新のものを選び、</w:t>
      </w:r>
      <w:r w:rsidRPr="005053C1">
        <w:rPr>
          <w:rFonts w:ascii="ＭＳ ゴシック" w:eastAsia="ＭＳ ゴシック" w:hAnsi="ＭＳ ゴシック" w:hint="eastAsia"/>
          <w:b/>
          <w:bCs/>
          <w:sz w:val="20"/>
          <w:szCs w:val="21"/>
        </w:rPr>
        <w:t>学期初めに確定させ指定します。</w:t>
      </w:r>
    </w:p>
    <w:p w14:paraId="6BA62C5F" w14:textId="6B50928F" w:rsidR="00AA47FD" w:rsidRDefault="0067100B">
      <w:r>
        <w:rPr>
          <w:rFonts w:hint="eastAsia"/>
        </w:rPr>
        <w:t xml:space="preserve">　</w:t>
      </w:r>
      <w:r w:rsidR="00C060AE">
        <w:rPr>
          <w:rFonts w:hint="eastAsia"/>
        </w:rPr>
        <w:t>川島真・森聡</w:t>
      </w:r>
      <w:r w:rsidR="00A37C4E">
        <w:rPr>
          <w:rFonts w:hint="eastAsia"/>
        </w:rPr>
        <w:t>編</w:t>
      </w:r>
      <w:r w:rsidR="00C060AE">
        <w:rPr>
          <w:rFonts w:hint="eastAsia"/>
        </w:rPr>
        <w:t>『アフターコロナ時代の米中関係と世界秩序』東京大学出版会、2020年。</w:t>
      </w:r>
    </w:p>
    <w:p w14:paraId="07A89239" w14:textId="1B6FCAD1" w:rsidR="005053C1" w:rsidRPr="005053C1" w:rsidRDefault="00C060AE" w:rsidP="005053C1">
      <w:pPr>
        <w:rPr>
          <w:rFonts w:eastAsia="PMingLiU"/>
          <w:lang w:eastAsia="zh-TW"/>
        </w:rPr>
      </w:pPr>
      <w:r>
        <w:rPr>
          <w:rFonts w:hint="eastAsia"/>
        </w:rPr>
        <w:t xml:space="preserve">　</w:t>
      </w:r>
      <w:r>
        <w:rPr>
          <w:rFonts w:hint="eastAsia"/>
          <w:lang w:eastAsia="zh-TW"/>
        </w:rPr>
        <w:t>佐橋亮『米中対立』中公新書、2021年。</w:t>
      </w:r>
    </w:p>
    <w:p w14:paraId="2B9916A1" w14:textId="3C818974" w:rsidR="0047540C" w:rsidRPr="0047540C" w:rsidRDefault="0047540C" w:rsidP="0047540C">
      <w:pPr>
        <w:ind w:leftChars="135" w:left="283"/>
      </w:pPr>
      <w:r>
        <w:rPr>
          <w:rFonts w:hint="eastAsia"/>
        </w:rPr>
        <w:t>A</w:t>
      </w:r>
      <w:r>
        <w:t xml:space="preserve">shley J. Tellis et al eds., </w:t>
      </w:r>
      <w:r w:rsidR="00C934AE" w:rsidRPr="00C934AE">
        <w:rPr>
          <w:i/>
          <w:iCs/>
        </w:rPr>
        <w:t xml:space="preserve">Strategic Asia 2020: </w:t>
      </w:r>
      <w:r w:rsidRPr="0047540C">
        <w:rPr>
          <w:i/>
          <w:iCs/>
        </w:rPr>
        <w:t>U.S.-China Competition for Global Influence</w:t>
      </w:r>
      <w:r>
        <w:t>, the National Bureau for Asia</w:t>
      </w:r>
      <w:r w:rsidR="00BB59B3">
        <w:t>n</w:t>
      </w:r>
      <w:r>
        <w:t xml:space="preserve"> Research, 2020.</w:t>
      </w:r>
      <w:r w:rsidR="0069143E">
        <w:rPr>
          <w:rFonts w:hint="eastAsia"/>
        </w:rPr>
        <w:t xml:space="preserve">　</w:t>
      </w:r>
      <w:r w:rsidR="005053C1">
        <w:rPr>
          <w:rFonts w:hint="eastAsia"/>
        </w:rPr>
        <w:t>ほか</w:t>
      </w:r>
    </w:p>
    <w:p w14:paraId="01D090F2" w14:textId="39554511" w:rsidR="00AA47FD" w:rsidRPr="00BB59B3" w:rsidRDefault="00AA47FD"/>
    <w:p w14:paraId="17477D04" w14:textId="1C90C91C" w:rsidR="00AA47FD" w:rsidRPr="00804EA5" w:rsidRDefault="00AA47FD">
      <w:pPr>
        <w:rPr>
          <w:rFonts w:ascii="ＭＳ ゴシック" w:eastAsia="ＭＳ ゴシック" w:hAnsi="ＭＳ ゴシック"/>
          <w:b/>
          <w:bCs/>
        </w:rPr>
      </w:pPr>
      <w:r w:rsidRPr="00804EA5">
        <w:rPr>
          <w:rFonts w:ascii="ＭＳ ゴシック" w:eastAsia="ＭＳ ゴシック" w:hAnsi="ＭＳ ゴシック" w:hint="eastAsia"/>
          <w:b/>
          <w:bCs/>
        </w:rPr>
        <w:t>・ホームページアドレス</w:t>
      </w:r>
    </w:p>
    <w:p w14:paraId="2A36DBD0" w14:textId="21DC8411" w:rsidR="00AA47FD" w:rsidRDefault="00A37C4E">
      <w:r>
        <w:rPr>
          <w:rFonts w:hint="eastAsia"/>
        </w:rPr>
        <w:t xml:space="preserve">　</w:t>
      </w:r>
      <w:r w:rsidRPr="00BB59B3">
        <w:rPr>
          <w:rFonts w:hint="eastAsia"/>
          <w:u w:val="single"/>
        </w:rPr>
        <w:t>12月</w:t>
      </w:r>
      <w:r w:rsidR="003F5BCE" w:rsidRPr="00BB59B3">
        <w:rPr>
          <w:rFonts w:hint="eastAsia"/>
          <w:u w:val="single"/>
        </w:rPr>
        <w:t>1</w:t>
      </w:r>
      <w:r w:rsidR="003F5BCE" w:rsidRPr="00BB59B3">
        <w:rPr>
          <w:u w:val="single"/>
        </w:rPr>
        <w:t>9</w:t>
      </w:r>
      <w:r w:rsidR="003F5BCE" w:rsidRPr="00BB59B3">
        <w:rPr>
          <w:rFonts w:hint="eastAsia"/>
          <w:u w:val="single"/>
        </w:rPr>
        <w:t>日（日）</w:t>
      </w:r>
      <w:r>
        <w:rPr>
          <w:rFonts w:hint="eastAsia"/>
        </w:rPr>
        <w:t>に</w:t>
      </w:r>
      <w:r w:rsidR="003F5BCE">
        <w:rPr>
          <w:rFonts w:hint="eastAsia"/>
        </w:rPr>
        <w:t>オープンす</w:t>
      </w:r>
      <w:r>
        <w:rPr>
          <w:rFonts w:hint="eastAsia"/>
        </w:rPr>
        <w:t>る予定</w:t>
      </w:r>
      <w:r w:rsidR="00902092">
        <w:rPr>
          <w:rFonts w:hint="eastAsia"/>
        </w:rPr>
        <w:t>です</w:t>
      </w:r>
      <w:r>
        <w:rPr>
          <w:rFonts w:hint="eastAsia"/>
        </w:rPr>
        <w:t>。</w:t>
      </w:r>
      <w:r w:rsidR="006F53B2">
        <w:rPr>
          <w:rFonts w:hint="eastAsia"/>
        </w:rPr>
        <w:t>当面はSNSで</w:t>
      </w:r>
      <w:r w:rsidR="00236AED">
        <w:rPr>
          <w:rFonts w:hint="eastAsia"/>
        </w:rPr>
        <w:t>ゼミ関連</w:t>
      </w:r>
      <w:r w:rsidR="006F53B2">
        <w:rPr>
          <w:rFonts w:hint="eastAsia"/>
        </w:rPr>
        <w:t>情報を発信しますので、応募に関心のある人はフォロー願います。</w:t>
      </w:r>
    </w:p>
    <w:p w14:paraId="40EE9B81" w14:textId="68E7CF0E" w:rsidR="00A15856" w:rsidRPr="00A15856" w:rsidRDefault="006F53B2">
      <w:r>
        <w:rPr>
          <w:rFonts w:hint="eastAsia"/>
        </w:rPr>
        <w:t xml:space="preserve">　ツイッター　</w:t>
      </w:r>
      <w:hyperlink r:id="rId8" w:history="1">
        <w:r w:rsidR="00A15856" w:rsidRPr="00B734BC">
          <w:rPr>
            <w:rStyle w:val="a4"/>
          </w:rPr>
          <w:t>https://twitter.com/6OaHRtypzk8cZhW</w:t>
        </w:r>
      </w:hyperlink>
    </w:p>
    <w:p w14:paraId="0B5FB331" w14:textId="3E75FEA1" w:rsidR="00AA47FD" w:rsidRPr="00E23A19" w:rsidRDefault="006F53B2">
      <w:pPr>
        <w:rPr>
          <w:highlight w:val="yellow"/>
        </w:rPr>
      </w:pPr>
      <w:r>
        <w:rPr>
          <w:rFonts w:hint="eastAsia"/>
        </w:rPr>
        <w:t xml:space="preserve">　</w:t>
      </w:r>
      <w:r w:rsidR="003F5BCE">
        <w:rPr>
          <w:rFonts w:hint="eastAsia"/>
        </w:rPr>
        <w:t xml:space="preserve">インスタグラム　</w:t>
      </w:r>
      <w:hyperlink r:id="rId9" w:history="1">
        <w:r w:rsidR="003F5BCE" w:rsidRPr="001C0AD3">
          <w:rPr>
            <w:rStyle w:val="a4"/>
          </w:rPr>
          <w:t>https://www.instagram.com/keio.mori/</w:t>
        </w:r>
      </w:hyperlink>
      <w:r w:rsidR="003F5BCE">
        <w:rPr>
          <w:rFonts w:hint="eastAsia"/>
        </w:rPr>
        <w:t xml:space="preserve">　</w:t>
      </w:r>
      <w:r w:rsidR="003F5BCE" w:rsidRPr="00BB59B3">
        <w:rPr>
          <w:rFonts w:hint="eastAsia"/>
          <w:highlight w:val="yellow"/>
        </w:rPr>
        <w:t>※こちら</w:t>
      </w:r>
      <w:r w:rsidR="00E23A19">
        <w:rPr>
          <w:rFonts w:hint="eastAsia"/>
          <w:highlight w:val="yellow"/>
        </w:rPr>
        <w:t>に変更</w:t>
      </w:r>
      <w:r w:rsidR="003F5BCE" w:rsidRPr="00BB59B3">
        <w:rPr>
          <w:rFonts w:hint="eastAsia"/>
          <w:highlight w:val="yellow"/>
        </w:rPr>
        <w:t>（1</w:t>
      </w:r>
      <w:r w:rsidR="003F5BCE" w:rsidRPr="00BB59B3">
        <w:rPr>
          <w:highlight w:val="yellow"/>
        </w:rPr>
        <w:t>2/1</w:t>
      </w:r>
      <w:r w:rsidR="00467A84">
        <w:rPr>
          <w:highlight w:val="yellow"/>
        </w:rPr>
        <w:t>1</w:t>
      </w:r>
      <w:r w:rsidR="003F5BCE" w:rsidRPr="00BB59B3">
        <w:rPr>
          <w:rFonts w:hint="eastAsia"/>
          <w:highlight w:val="yellow"/>
        </w:rPr>
        <w:t>）</w:t>
      </w:r>
    </w:p>
    <w:p w14:paraId="0018FD00" w14:textId="77777777" w:rsidR="006F53B2" w:rsidRPr="006F53B2" w:rsidRDefault="006F53B2"/>
    <w:p w14:paraId="0B8E7384" w14:textId="49F07C67" w:rsidR="00AA47FD" w:rsidRPr="00804EA5" w:rsidRDefault="00AA47FD">
      <w:pPr>
        <w:rPr>
          <w:rFonts w:ascii="ＭＳ ゴシック" w:eastAsia="ＭＳ ゴシック" w:hAnsi="ＭＳ ゴシック"/>
          <w:b/>
          <w:bCs/>
        </w:rPr>
      </w:pPr>
      <w:r w:rsidRPr="00804EA5">
        <w:rPr>
          <w:rFonts w:ascii="ＭＳ ゴシック" w:eastAsia="ＭＳ ゴシック" w:hAnsi="ＭＳ ゴシック" w:hint="eastAsia"/>
          <w:b/>
          <w:bCs/>
        </w:rPr>
        <w:t>・連絡先</w:t>
      </w:r>
    </w:p>
    <w:p w14:paraId="52CB77D6" w14:textId="10B0CFF6" w:rsidR="0069279F" w:rsidRDefault="0069279F">
      <w:r>
        <w:rPr>
          <w:rFonts w:hint="eastAsia"/>
        </w:rPr>
        <w:t xml:space="preserve">　質問や不明なことがあれば、以下のメールアドレスまでお願いします。</w:t>
      </w:r>
    </w:p>
    <w:p w14:paraId="5E88D463" w14:textId="5F717776" w:rsidR="00AA47FD" w:rsidRDefault="00782908">
      <w:r>
        <w:rPr>
          <w:rFonts w:hint="eastAsia"/>
        </w:rPr>
        <w:t xml:space="preserve">　教員メールアドレス　　</w:t>
      </w:r>
      <w:r w:rsidRPr="0069279F">
        <w:rPr>
          <w:rFonts w:ascii="HGPｺﾞｼｯｸE" w:eastAsia="HGPｺﾞｼｯｸE" w:hAnsi="HGPｺﾞｼｯｸE" w:hint="eastAsia"/>
          <w:sz w:val="24"/>
          <w:szCs w:val="24"/>
        </w:rPr>
        <w:t>s</w:t>
      </w:r>
      <w:r w:rsidRPr="0069279F">
        <w:rPr>
          <w:rFonts w:ascii="HGPｺﾞｼｯｸE" w:eastAsia="HGPｺﾞｼｯｸE" w:hAnsi="HGPｺﾞｼｯｸE"/>
          <w:sz w:val="24"/>
          <w:szCs w:val="24"/>
        </w:rPr>
        <w:t>mori</w:t>
      </w:r>
      <w:r w:rsidR="0069279F" w:rsidRPr="0069279F">
        <w:rPr>
          <w:rFonts w:ascii="HGPｺﾞｼｯｸE" w:eastAsia="HGPｺﾞｼｯｸE" w:hAnsi="HGPｺﾞｼｯｸE" w:hint="eastAsia"/>
          <w:sz w:val="24"/>
          <w:szCs w:val="24"/>
        </w:rPr>
        <w:t>★</w:t>
      </w:r>
      <w:r w:rsidRPr="0069279F">
        <w:rPr>
          <w:rFonts w:ascii="HGPｺﾞｼｯｸE" w:eastAsia="HGPｺﾞｼｯｸE" w:hAnsi="HGPｺﾞｼｯｸE"/>
          <w:sz w:val="24"/>
          <w:szCs w:val="24"/>
        </w:rPr>
        <w:t>hosei.ac.jp</w:t>
      </w:r>
    </w:p>
    <w:p w14:paraId="7E15B142" w14:textId="22C10949" w:rsidR="00AA47FD" w:rsidRDefault="0069279F">
      <w:r>
        <w:rPr>
          <w:rFonts w:hint="eastAsia"/>
        </w:rPr>
        <w:t xml:space="preserve">　（Bot対策で表記変更してありますので、★を＠に置き換えてください）</w:t>
      </w:r>
    </w:p>
    <w:p w14:paraId="50E8BD64" w14:textId="77777777" w:rsidR="0069279F" w:rsidRPr="0069279F" w:rsidRDefault="0069279F"/>
    <w:p w14:paraId="393E8291" w14:textId="5101C526" w:rsidR="00AA47FD" w:rsidRPr="00804EA5" w:rsidRDefault="00782908">
      <w:pPr>
        <w:rPr>
          <w:rFonts w:ascii="ＭＳ ゴシック" w:eastAsia="ＭＳ ゴシック" w:hAnsi="ＭＳ ゴシック"/>
          <w:b/>
          <w:bCs/>
        </w:rPr>
      </w:pPr>
      <w:r w:rsidRPr="00804EA5">
        <w:rPr>
          <w:rFonts w:ascii="ＭＳ ゴシック" w:eastAsia="ＭＳ ゴシック" w:hAnsi="ＭＳ ゴシック" w:hint="eastAsia"/>
          <w:b/>
          <w:bCs/>
        </w:rPr>
        <w:t>・教員プロフィール</w:t>
      </w:r>
      <w:r w:rsidR="00804EA5">
        <w:rPr>
          <w:rFonts w:ascii="ＭＳ ゴシック" w:eastAsia="ＭＳ ゴシック" w:hAnsi="ＭＳ ゴシック" w:hint="eastAsia"/>
          <w:b/>
          <w:bCs/>
        </w:rPr>
        <w:t>（2022年度に着任するため掲載）</w:t>
      </w:r>
    </w:p>
    <w:p w14:paraId="1855B6E2" w14:textId="3128B825" w:rsidR="00AA47FD" w:rsidRDefault="0069279F" w:rsidP="002F1143">
      <w:pPr>
        <w:ind w:firstLineChars="100" w:firstLine="210"/>
      </w:pPr>
      <w:r w:rsidRPr="0069279F">
        <w:t>1972年大阪府生まれ。小学生時分をロンドンで4年半、高校生時分を香港で3年間過ごす。1995年京都大学法学部卒業（国際政治学</w:t>
      </w:r>
      <w:r w:rsidR="00E82D72">
        <w:rPr>
          <w:rFonts w:hint="eastAsia"/>
        </w:rPr>
        <w:t>・髙坂正堯</w:t>
      </w:r>
      <w:r w:rsidRPr="0069279F">
        <w:t>ゼミ）、同大学大学院法学研究科にて修士号取得。1995年の外務公務員I種試験</w:t>
      </w:r>
      <w:r w:rsidR="00E82D72">
        <w:rPr>
          <w:rFonts w:hint="eastAsia"/>
        </w:rPr>
        <w:t>（現国家総合職</w:t>
      </w:r>
      <w:r w:rsidR="002F1143">
        <w:rPr>
          <w:rFonts w:hint="eastAsia"/>
        </w:rPr>
        <w:t>に合併</w:t>
      </w:r>
      <w:r w:rsidR="00E82D72">
        <w:rPr>
          <w:rFonts w:hint="eastAsia"/>
        </w:rPr>
        <w:t>）</w:t>
      </w:r>
      <w:r w:rsidRPr="0069279F">
        <w:t>に合格し、翌年外務省に入省。米コロンビア大学ロースクールにて法学修士号（LL.M.）取得。</w:t>
      </w:r>
      <w:r w:rsidR="00910A29">
        <w:rPr>
          <w:rFonts w:hint="eastAsia"/>
        </w:rPr>
        <w:t>NY留学、パリ勤務などを経て、</w:t>
      </w:r>
      <w:r w:rsidRPr="0069279F">
        <w:t>2001年に外務省を退職後、東京大学大学院法学政治学研究科博士課程に入学</w:t>
      </w:r>
      <w:r w:rsidR="00910A29">
        <w:rPr>
          <w:rFonts w:hint="eastAsia"/>
        </w:rPr>
        <w:t>。</w:t>
      </w:r>
      <w:r w:rsidRPr="0069279F">
        <w:t>2007年に博士</w:t>
      </w:r>
      <w:r w:rsidR="00E82D72">
        <w:rPr>
          <w:rFonts w:hint="eastAsia"/>
        </w:rPr>
        <w:t>（法学）</w:t>
      </w:r>
      <w:r w:rsidRPr="0069279F">
        <w:t>取得。2006年から2008年まで東京大学大学院法学政治学研究科付属比較法政研究センタ</w:t>
      </w:r>
      <w:r w:rsidRPr="0069279F">
        <w:rPr>
          <w:rFonts w:hint="eastAsia"/>
        </w:rPr>
        <w:t>ー機関研究員。</w:t>
      </w:r>
      <w:r w:rsidR="00E82D72">
        <w:rPr>
          <w:rFonts w:hint="eastAsia"/>
        </w:rPr>
        <w:t>2008年に法政大学法学部准教授、2010年に同教授</w:t>
      </w:r>
      <w:r w:rsidR="002F1143">
        <w:rPr>
          <w:rFonts w:hint="eastAsia"/>
        </w:rPr>
        <w:t>。</w:t>
      </w:r>
      <w:r w:rsidR="002F1143" w:rsidRPr="0069279F">
        <w:t>2013年4月から2015年3月まで</w:t>
      </w:r>
      <w:r w:rsidR="002F1143">
        <w:rPr>
          <w:rFonts w:hint="eastAsia"/>
        </w:rPr>
        <w:t>米ジョージワシントン大学とプリンストン大学で</w:t>
      </w:r>
      <w:r w:rsidR="002F1143" w:rsidRPr="0069279F">
        <w:lastRenderedPageBreak/>
        <w:t>在外研究。</w:t>
      </w:r>
      <w:r w:rsidR="00C15C53">
        <w:rPr>
          <w:rFonts w:hint="eastAsia"/>
        </w:rPr>
        <w:t>2022年4月に慶應義塾大学法学部に教授として着任予定</w:t>
      </w:r>
      <w:r w:rsidR="00E82D72">
        <w:rPr>
          <w:rFonts w:hint="eastAsia"/>
        </w:rPr>
        <w:t>。</w:t>
      </w:r>
    </w:p>
    <w:p w14:paraId="5DF4EAA9" w14:textId="518C9C67" w:rsidR="00842A18" w:rsidRDefault="00842A18">
      <w:r>
        <w:rPr>
          <w:rFonts w:hint="eastAsia"/>
        </w:rPr>
        <w:t xml:space="preserve">　</w:t>
      </w:r>
      <w:r w:rsidRPr="00842A18">
        <w:rPr>
          <w:rFonts w:hint="eastAsia"/>
        </w:rPr>
        <w:t>現在はアメリカのインド太平洋戦略、人工知能などの先端技術が安全保障や国際政治にもたらす影響</w:t>
      </w:r>
      <w:r w:rsidR="00BD6299">
        <w:rPr>
          <w:rFonts w:hint="eastAsia"/>
        </w:rPr>
        <w:t>、冷戦期アメリカの</w:t>
      </w:r>
      <w:r w:rsidR="002F1143">
        <w:rPr>
          <w:rFonts w:hint="eastAsia"/>
        </w:rPr>
        <w:t>国防戦略の歴史を</w:t>
      </w:r>
      <w:r w:rsidRPr="00842A18">
        <w:rPr>
          <w:rFonts w:hint="eastAsia"/>
        </w:rPr>
        <w:t>研究</w:t>
      </w:r>
      <w:r w:rsidR="00BB59B3">
        <w:rPr>
          <w:rFonts w:hint="eastAsia"/>
        </w:rPr>
        <w:t>中</w:t>
      </w:r>
      <w:r w:rsidRPr="00842A18">
        <w:rPr>
          <w:rFonts w:hint="eastAsia"/>
        </w:rPr>
        <w:t>。シンクタンクの安全保障問題や現代アメリカの対外政策に関する多数の研究プロジェクトで研究委員を務めるほか、科学研究費プロジェクトにも参加。</w:t>
      </w:r>
      <w:r w:rsidR="002F1143">
        <w:rPr>
          <w:rFonts w:hint="eastAsia"/>
        </w:rPr>
        <w:t>2016年から2019年まで内閣官房国家安全保障局政策参与。2018年より中曽根平和研究所上席研究員。</w:t>
      </w:r>
    </w:p>
    <w:p w14:paraId="1AE53A94" w14:textId="7686AF72" w:rsidR="00AA47FD" w:rsidRDefault="00AA47FD"/>
    <w:p w14:paraId="77F8170C" w14:textId="77777777" w:rsidR="002F1143" w:rsidRPr="00AD55CE" w:rsidRDefault="002F1143" w:rsidP="002F1143">
      <w:pPr>
        <w:rPr>
          <w:rFonts w:ascii="ＭＳ ゴシック" w:eastAsia="ＭＳ ゴシック" w:hAnsi="ＭＳ ゴシック"/>
          <w:b/>
          <w:bCs/>
        </w:rPr>
      </w:pPr>
      <w:r w:rsidRPr="00AD55CE">
        <w:rPr>
          <w:rFonts w:ascii="ＭＳ ゴシック" w:eastAsia="ＭＳ ゴシック" w:hAnsi="ＭＳ ゴシック" w:hint="eastAsia"/>
          <w:b/>
          <w:bCs/>
        </w:rPr>
        <w:t>【現在参加中の研究プロジェクト・研究会（</w:t>
      </w:r>
      <w:r w:rsidRPr="00AD55CE">
        <w:rPr>
          <w:rFonts w:ascii="ＭＳ ゴシック" w:eastAsia="ＭＳ ゴシック" w:hAnsi="ＭＳ ゴシック"/>
          <w:b/>
          <w:bCs/>
        </w:rPr>
        <w:t>2021年</w:t>
      </w:r>
      <w:r w:rsidRPr="00AD55CE">
        <w:rPr>
          <w:rFonts w:ascii="ＭＳ ゴシック" w:eastAsia="ＭＳ ゴシック" w:hAnsi="ＭＳ ゴシック" w:hint="eastAsia"/>
          <w:b/>
          <w:bCs/>
        </w:rPr>
        <w:t>12</w:t>
      </w:r>
      <w:r w:rsidRPr="00AD55CE">
        <w:rPr>
          <w:rFonts w:ascii="ＭＳ ゴシック" w:eastAsia="ＭＳ ゴシック" w:hAnsi="ＭＳ ゴシック"/>
          <w:b/>
          <w:bCs/>
        </w:rPr>
        <w:t>月現在）】</w:t>
      </w:r>
      <w:r w:rsidRPr="00AD55CE">
        <w:rPr>
          <w:rFonts w:ascii="ＭＳ ゴシック" w:eastAsia="ＭＳ ゴシック" w:hAnsi="ＭＳ ゴシック" w:hint="eastAsia"/>
          <w:b/>
          <w:bCs/>
        </w:rPr>
        <w:t>*は主査</w:t>
      </w:r>
    </w:p>
    <w:p w14:paraId="0399217F" w14:textId="77777777" w:rsidR="002F1143" w:rsidRDefault="002F1143" w:rsidP="002F1143">
      <w:r>
        <w:t>1. 科研・基盤（A）「先端技術と国際秩序：革新技術がもたらす国家のパワー、権威、倫理の変容」</w:t>
      </w:r>
    </w:p>
    <w:p w14:paraId="24A6BB9D" w14:textId="77777777" w:rsidR="002F1143" w:rsidRDefault="002F1143" w:rsidP="002F1143">
      <w:r>
        <w:t>2. 科研・基盤（A）「現代アメリカにおける政治的地殻変動：政党再編と政策的収斂」</w:t>
      </w:r>
    </w:p>
    <w:p w14:paraId="2B782B89" w14:textId="77777777" w:rsidR="002F1143" w:rsidRDefault="002F1143" w:rsidP="002F1143">
      <w:r>
        <w:t>3. 科研・基盤（B）「米国による同盟の戦略的調整に関する比較歴史研究：脅威認識、安心供与、コスト分担」</w:t>
      </w:r>
    </w:p>
    <w:p w14:paraId="3C2AF4C5" w14:textId="77777777" w:rsidR="002F1143" w:rsidRDefault="002F1143" w:rsidP="002F1143">
      <w:pPr>
        <w:rPr>
          <w:lang w:eastAsia="zh-TW"/>
        </w:rPr>
      </w:pPr>
      <w:r>
        <w:rPr>
          <w:lang w:eastAsia="zh-TW"/>
        </w:rPr>
        <w:t>4. 中曽根平和研究所「米中関係」</w:t>
      </w:r>
    </w:p>
    <w:p w14:paraId="56FD06C7" w14:textId="77777777" w:rsidR="002F1143" w:rsidRDefault="002F1143" w:rsidP="002F1143">
      <w:pPr>
        <w:rPr>
          <w:lang w:eastAsia="zh-CN"/>
        </w:rPr>
      </w:pPr>
      <w:r>
        <w:rPr>
          <w:lang w:eastAsia="zh-CN"/>
        </w:rPr>
        <w:t>5. 中曽根平和研究所「米国政治外交」</w:t>
      </w:r>
      <w:r>
        <w:rPr>
          <w:rFonts w:hint="eastAsia"/>
          <w:lang w:eastAsia="zh-CN"/>
        </w:rPr>
        <w:t>*</w:t>
      </w:r>
    </w:p>
    <w:p w14:paraId="43F9D8A2" w14:textId="77777777" w:rsidR="002F1143" w:rsidRDefault="002F1143" w:rsidP="002F1143">
      <w:r>
        <w:t>6. 中曽根平和研究所「宇宙・サイバーと先端技術」</w:t>
      </w:r>
    </w:p>
    <w:p w14:paraId="62F89E9C" w14:textId="77777777" w:rsidR="002F1143" w:rsidRDefault="002F1143" w:rsidP="002F1143">
      <w:r>
        <w:t>7. 日本国際問題研究所「大国間競争時代の日米同盟」</w:t>
      </w:r>
      <w:r>
        <w:rPr>
          <w:rFonts w:hint="eastAsia"/>
        </w:rPr>
        <w:t>*</w:t>
      </w:r>
    </w:p>
    <w:p w14:paraId="76E9A5C1" w14:textId="77777777" w:rsidR="002F1143" w:rsidRDefault="002F1143" w:rsidP="002F1143">
      <w:r>
        <w:t>8. 日本国際問題研究所新「アメリカ」</w:t>
      </w:r>
    </w:p>
    <w:p w14:paraId="7C88CA35" w14:textId="77777777" w:rsidR="002F1143" w:rsidRDefault="002F1143" w:rsidP="002F1143">
      <w:r>
        <w:t>9. 笹川平和財団「アメリカ現状モニター」</w:t>
      </w:r>
    </w:p>
    <w:p w14:paraId="26C23F14" w14:textId="77777777" w:rsidR="002F1143" w:rsidRDefault="002F1143" w:rsidP="002F1143">
      <w:r>
        <w:t>10. 笹川平和財団「新領域における抑止の在り方」</w:t>
      </w:r>
    </w:p>
    <w:p w14:paraId="04FAA46E" w14:textId="77777777" w:rsidR="002F1143" w:rsidRDefault="002F1143" w:rsidP="002F1143">
      <w:r>
        <w:t>11. 法政大学ボアソナード記念現代法研究所「現代国際秩序における正統性の相克」</w:t>
      </w:r>
      <w:r>
        <w:rPr>
          <w:rFonts w:hint="eastAsia"/>
        </w:rPr>
        <w:t>*</w:t>
      </w:r>
    </w:p>
    <w:p w14:paraId="1E82D25A" w14:textId="77777777" w:rsidR="002F1143" w:rsidRDefault="002F1143" w:rsidP="002F1143">
      <w:r>
        <w:t>12. 東京大学「米中競争による先端技術の安全保障化の背景とグローバル経済への影響」</w:t>
      </w:r>
    </w:p>
    <w:p w14:paraId="1BCC77A0" w14:textId="77777777" w:rsidR="002F1143" w:rsidRDefault="002F1143" w:rsidP="002F1143">
      <w:r>
        <w:t>13. 慶應義塾大学「朝鮮半島の構造変動」</w:t>
      </w:r>
    </w:p>
    <w:p w14:paraId="0E16000F" w14:textId="77777777" w:rsidR="002F1143" w:rsidRDefault="002F1143" w:rsidP="002F1143">
      <w:r>
        <w:t>14. 政策研究大学院大学「インド太平洋地域における海洋安全保障」</w:t>
      </w:r>
    </w:p>
    <w:p w14:paraId="7D0CE522" w14:textId="77777777" w:rsidR="002F1143" w:rsidRDefault="002F1143" w:rsidP="002F1143">
      <w:pPr>
        <w:rPr>
          <w:lang w:eastAsia="zh-TW"/>
        </w:rPr>
      </w:pPr>
      <w:r>
        <w:rPr>
          <w:lang w:eastAsia="zh-TW"/>
        </w:rPr>
        <w:t>15. 経団連21世紀政策研究所「国際秩序」</w:t>
      </w:r>
    </w:p>
    <w:p w14:paraId="28058CD2" w14:textId="77777777" w:rsidR="002F1143" w:rsidRPr="002F1143" w:rsidRDefault="002F1143"/>
    <w:p w14:paraId="69673A00" w14:textId="78F5FDAF" w:rsidR="00D647CE" w:rsidRPr="00AD55CE" w:rsidRDefault="00D647CE">
      <w:pPr>
        <w:rPr>
          <w:rFonts w:ascii="ＭＳ ゴシック" w:eastAsia="ＭＳ ゴシック" w:hAnsi="ＭＳ ゴシック"/>
          <w:b/>
          <w:bCs/>
        </w:rPr>
      </w:pPr>
      <w:r w:rsidRPr="00AD55CE">
        <w:rPr>
          <w:rFonts w:ascii="ＭＳ ゴシック" w:eastAsia="ＭＳ ゴシック" w:hAnsi="ＭＳ ゴシック" w:hint="eastAsia"/>
          <w:b/>
          <w:bCs/>
        </w:rPr>
        <w:t>【</w:t>
      </w:r>
      <w:r w:rsidR="00F70917" w:rsidRPr="00AD55CE">
        <w:rPr>
          <w:rFonts w:ascii="ＭＳ ゴシック" w:eastAsia="ＭＳ ゴシック" w:hAnsi="ＭＳ ゴシック" w:hint="eastAsia"/>
          <w:b/>
          <w:bCs/>
        </w:rPr>
        <w:t>最近の</w:t>
      </w:r>
      <w:r w:rsidRPr="00AD55CE">
        <w:rPr>
          <w:rFonts w:ascii="ＭＳ ゴシック" w:eastAsia="ＭＳ ゴシック" w:hAnsi="ＭＳ ゴシック" w:hint="eastAsia"/>
          <w:b/>
          <w:bCs/>
        </w:rPr>
        <w:t>主な著書</w:t>
      </w:r>
      <w:r w:rsidR="00F70917" w:rsidRPr="00AD55CE">
        <w:rPr>
          <w:rFonts w:ascii="ＭＳ ゴシック" w:eastAsia="ＭＳ ゴシック" w:hAnsi="ＭＳ ゴシック" w:hint="eastAsia"/>
          <w:b/>
          <w:bCs/>
        </w:rPr>
        <w:t>・論文</w:t>
      </w:r>
      <w:r w:rsidRPr="00AD55CE">
        <w:rPr>
          <w:rFonts w:ascii="ＭＳ ゴシック" w:eastAsia="ＭＳ ゴシック" w:hAnsi="ＭＳ ゴシック" w:hint="eastAsia"/>
          <w:b/>
          <w:bCs/>
        </w:rPr>
        <w:t>】</w:t>
      </w:r>
    </w:p>
    <w:p w14:paraId="722C1BEF" w14:textId="64BB7A91" w:rsidR="00D647CE" w:rsidRPr="00F70917" w:rsidRDefault="00D647CE" w:rsidP="00D647CE">
      <w:pPr>
        <w:numPr>
          <w:ilvl w:val="0"/>
          <w:numId w:val="3"/>
        </w:numPr>
        <w:rPr>
          <w:rFonts w:eastAsiaTheme="minorHAnsi"/>
        </w:rPr>
      </w:pPr>
      <w:r>
        <w:rPr>
          <w:rFonts w:hint="eastAsia"/>
        </w:rPr>
        <w:t>「対中関係——3つの</w:t>
      </w:r>
      <w:r w:rsidR="00F70917">
        <w:rPr>
          <w:rFonts w:hint="eastAsia"/>
        </w:rPr>
        <w:t>外交</w:t>
      </w:r>
      <w:r>
        <w:rPr>
          <w:rFonts w:hint="eastAsia"/>
        </w:rPr>
        <w:t>エリート勢力</w:t>
      </w:r>
      <w:r w:rsidR="00F70917">
        <w:rPr>
          <w:rFonts w:hint="eastAsia"/>
        </w:rPr>
        <w:t>の『反中コンセンサス』</w:t>
      </w:r>
      <w:r>
        <w:rPr>
          <w:rFonts w:hint="eastAsia"/>
        </w:rPr>
        <w:t>と2つの国際主義」、</w:t>
      </w:r>
      <w:r w:rsidRPr="00D647CE">
        <w:rPr>
          <w:rFonts w:hint="eastAsia"/>
        </w:rPr>
        <w:t>久保文明</w:t>
      </w:r>
      <w:r>
        <w:rPr>
          <w:rFonts w:hint="eastAsia"/>
        </w:rPr>
        <w:t>ほか編</w:t>
      </w:r>
      <w:r w:rsidRPr="00F70917">
        <w:rPr>
          <w:rFonts w:eastAsiaTheme="minorHAnsi" w:cs="ＭＳ 明朝" w:hint="eastAsia"/>
        </w:rPr>
        <w:t>『アメリカ政治の地殻変動―分極化の行方』</w:t>
      </w:r>
      <w:r w:rsidR="00F70917">
        <w:rPr>
          <w:rFonts w:eastAsiaTheme="minorHAnsi" w:cs="ＭＳ 明朝" w:hint="eastAsia"/>
        </w:rPr>
        <w:t>、東京大学出版会、2021年。</w:t>
      </w:r>
    </w:p>
    <w:p w14:paraId="7DB30521" w14:textId="7B6F33C0" w:rsidR="00D647CE" w:rsidRPr="00D647CE" w:rsidRDefault="00D647CE" w:rsidP="00D647CE">
      <w:pPr>
        <w:numPr>
          <w:ilvl w:val="0"/>
          <w:numId w:val="3"/>
        </w:numPr>
      </w:pPr>
      <w:r w:rsidRPr="00D647CE">
        <w:rPr>
          <w:rFonts w:hint="eastAsia"/>
        </w:rPr>
        <w:t>「アメリカの対中アプローチはどこに向かうのか―その過去・現在・未来」、川島真・森聡編著、『アフターコロナ時代の米中関係と世界秩序』、東京大学出版会、2020年、47—74頁。</w:t>
      </w:r>
    </w:p>
    <w:p w14:paraId="57D8ADFC" w14:textId="77777777" w:rsidR="00D647CE" w:rsidRPr="00D647CE" w:rsidRDefault="00D647CE" w:rsidP="00D647CE">
      <w:pPr>
        <w:numPr>
          <w:ilvl w:val="0"/>
          <w:numId w:val="3"/>
        </w:numPr>
      </w:pPr>
      <w:bookmarkStart w:id="0" w:name="_Hlk67926504"/>
      <w:r w:rsidRPr="00D647CE">
        <w:rPr>
          <w:rFonts w:hint="eastAsia"/>
        </w:rPr>
        <w:t>「政治の分極化と対外関与負担の抑制―バラク・H・オバマ」、青野利彦・倉科一希・宮多伊知郎編『現代のアメリカ政治外交史―「アメリカの世紀」から「アメリカ第一主義」まで』、ミネルヴァ書房、2020年、300—324頁。</w:t>
      </w:r>
    </w:p>
    <w:bookmarkEnd w:id="0"/>
    <w:p w14:paraId="2E978513" w14:textId="40F983A8" w:rsidR="00D647CE" w:rsidRDefault="00D647CE" w:rsidP="00D647CE">
      <w:pPr>
        <w:numPr>
          <w:ilvl w:val="0"/>
          <w:numId w:val="3"/>
        </w:numPr>
      </w:pPr>
      <w:r w:rsidRPr="00D647CE">
        <w:t xml:space="preserve">"The Promotion of Rules-based Order and the Japan-U.S. Alliance" in Michael J. Green </w:t>
      </w:r>
      <w:r w:rsidRPr="00D647CE">
        <w:lastRenderedPageBreak/>
        <w:t xml:space="preserve">ed., </w:t>
      </w:r>
      <w:r w:rsidRPr="00D647CE">
        <w:rPr>
          <w:i/>
          <w:iCs/>
        </w:rPr>
        <w:t>Ironclad: Forging a New Future for America's Alliances</w:t>
      </w:r>
      <w:r w:rsidRPr="00D647CE">
        <w:t xml:space="preserve">, Rowman &amp; Littlefield, 2019, pp.97-112.  </w:t>
      </w:r>
    </w:p>
    <w:p w14:paraId="3F3C9ED8" w14:textId="66F5F823" w:rsidR="00F70917" w:rsidRPr="00D647CE" w:rsidRDefault="00F70917" w:rsidP="00F70917">
      <w:pPr>
        <w:pStyle w:val="a3"/>
        <w:numPr>
          <w:ilvl w:val="0"/>
          <w:numId w:val="3"/>
        </w:numPr>
        <w:ind w:leftChars="0"/>
      </w:pPr>
      <w:r w:rsidRPr="00F70917">
        <w:rPr>
          <w:rFonts w:hint="eastAsia"/>
        </w:rPr>
        <w:t>“</w:t>
      </w:r>
      <w:r w:rsidRPr="00F70917">
        <w:t xml:space="preserve">U.S. Technological Competition with China,” </w:t>
      </w:r>
      <w:r w:rsidRPr="00F70917">
        <w:rPr>
          <w:i/>
          <w:iCs/>
        </w:rPr>
        <w:t>Asia Pacific Review</w:t>
      </w:r>
      <w:r w:rsidRPr="00F70917">
        <w:t>, Vol.26, No.1 (2019), pp.77-120.</w:t>
      </w:r>
    </w:p>
    <w:p w14:paraId="05D8EC4B" w14:textId="1D9EB519" w:rsidR="00D647CE" w:rsidRDefault="00D647CE" w:rsidP="00D647CE">
      <w:pPr>
        <w:numPr>
          <w:ilvl w:val="0"/>
          <w:numId w:val="3"/>
        </w:numPr>
      </w:pPr>
      <w:r w:rsidRPr="00D647CE">
        <w:rPr>
          <w:rFonts w:hint="eastAsia"/>
        </w:rPr>
        <w:t>「統合作戦構想と太平洋軍－マルチ・ドメイン・バトル構想の開発と導入」、土屋大洋編著『アメリカ太平洋軍の研究－インド・太平洋の安全保障』、千倉書房、2018年7月、163－191頁。</w:t>
      </w:r>
    </w:p>
    <w:p w14:paraId="1F28F0DB" w14:textId="77777777" w:rsidR="00F70917" w:rsidRDefault="00F70917" w:rsidP="00D647CE">
      <w:pPr>
        <w:numPr>
          <w:ilvl w:val="0"/>
          <w:numId w:val="3"/>
        </w:numPr>
      </w:pPr>
      <w:r w:rsidRPr="00F70917">
        <w:t xml:space="preserve">“U.S. Defense Innovation and Artificial Intelligence,” </w:t>
      </w:r>
      <w:r w:rsidRPr="00F70917">
        <w:rPr>
          <w:i/>
        </w:rPr>
        <w:t>Asia Pacific Review</w:t>
      </w:r>
      <w:r w:rsidRPr="00F70917">
        <w:t xml:space="preserve">, Vol. 25, No. 2 (2018), pp.16-44. </w:t>
      </w:r>
    </w:p>
    <w:p w14:paraId="6DEDAA2C" w14:textId="1AB14ECE" w:rsidR="00D647CE" w:rsidRDefault="00D647CE" w:rsidP="00D647CE">
      <w:pPr>
        <w:numPr>
          <w:ilvl w:val="0"/>
          <w:numId w:val="3"/>
        </w:numPr>
      </w:pPr>
      <w:r w:rsidRPr="00D647CE">
        <w:t xml:space="preserve">“US Leadership in maritime Asia: a Japanese perspective on the rebalance and beyond,” in Michael Heazle and Andrew O’Neil eds., </w:t>
      </w:r>
      <w:r w:rsidRPr="00D647CE">
        <w:rPr>
          <w:i/>
        </w:rPr>
        <w:t>China’s Rise and Australia-Japan-US Relations: Primacy and Leadership in East Asia</w:t>
      </w:r>
      <w:r w:rsidRPr="00D647CE">
        <w:t>, Cheltenham: Elgar, 2018, pp.119-142.</w:t>
      </w:r>
    </w:p>
    <w:p w14:paraId="1CFFE9C3" w14:textId="58D2B1F3" w:rsidR="00F70917" w:rsidRPr="00D647CE" w:rsidRDefault="00F70917" w:rsidP="00D647CE">
      <w:pPr>
        <w:numPr>
          <w:ilvl w:val="0"/>
          <w:numId w:val="3"/>
        </w:numPr>
      </w:pPr>
      <w:r w:rsidRPr="00F70917">
        <w:t xml:space="preserve">“Japan-U.S. Defense Cooperation in the Age of Defense Innovation: The Challenges and Opportunities of Strategic Competition with China,” </w:t>
      </w:r>
      <w:r w:rsidRPr="00F70917">
        <w:rPr>
          <w:i/>
        </w:rPr>
        <w:t>Strategic Japan Working Paper</w:t>
      </w:r>
      <w:r w:rsidRPr="00F70917">
        <w:t>, Center for Strategic and International Studies, April 2018.</w:t>
      </w:r>
    </w:p>
    <w:p w14:paraId="73A2AED8" w14:textId="77777777" w:rsidR="00D647CE" w:rsidRPr="00D647CE" w:rsidRDefault="00D647CE" w:rsidP="00D647CE">
      <w:pPr>
        <w:numPr>
          <w:ilvl w:val="0"/>
          <w:numId w:val="3"/>
        </w:numPr>
      </w:pPr>
      <w:r w:rsidRPr="00D647CE">
        <w:rPr>
          <w:rFonts w:hint="eastAsia"/>
        </w:rPr>
        <w:t>「ニクソン政権によるアジア防衛戦略の検討、1969-1973年―中国の核戦力増強とアメリカの『核の傘』の実相」、菅英輝・初瀬龍平編著、『アメリカの核ガバナンス』、晃洋書房、2017年、29－53頁。</w:t>
      </w:r>
    </w:p>
    <w:p w14:paraId="431A7C52" w14:textId="77777777" w:rsidR="00D647CE" w:rsidRPr="00D647CE" w:rsidRDefault="00D647CE" w:rsidP="00D647CE">
      <w:pPr>
        <w:numPr>
          <w:ilvl w:val="0"/>
          <w:numId w:val="3"/>
        </w:numPr>
      </w:pPr>
      <w:r w:rsidRPr="00D647CE">
        <w:rPr>
          <w:rFonts w:hint="eastAsia"/>
        </w:rPr>
        <w:t>「揺れる米国のアジア太平洋戦略」、日本再建イニシアティヴ編、『現代日本の地政学―13のリスクと地経学の時代』、中公新書、2017年、13－32頁。</w:t>
      </w:r>
    </w:p>
    <w:p w14:paraId="6E6B9532" w14:textId="77777777" w:rsidR="00D647CE" w:rsidRPr="00D647CE" w:rsidRDefault="00D647CE" w:rsidP="00D647CE">
      <w:pPr>
        <w:numPr>
          <w:ilvl w:val="0"/>
          <w:numId w:val="3"/>
        </w:numPr>
      </w:pPr>
      <w:r w:rsidRPr="00D647CE">
        <w:rPr>
          <w:rFonts w:hint="eastAsia"/>
        </w:rPr>
        <w:t>「アメリカのアジア戦略と中国」、北岡伸一・久保文明監修『希望の日米同盟―アジア太平洋の海洋安全保障』、中央公論社、2016年4月、39－91頁。</w:t>
      </w:r>
    </w:p>
    <w:p w14:paraId="21292DE4" w14:textId="77777777" w:rsidR="00F70917" w:rsidRPr="00D647CE" w:rsidRDefault="00F70917" w:rsidP="00F70917">
      <w:pPr>
        <w:numPr>
          <w:ilvl w:val="0"/>
          <w:numId w:val="3"/>
        </w:numPr>
      </w:pPr>
      <w:r w:rsidRPr="00D647CE">
        <w:rPr>
          <w:rFonts w:hint="eastAsia"/>
        </w:rPr>
        <w:t>『ヴェトナム戦争と同盟外交―英仏の外交とアメリカの選択、1964-1968年』、東京大学出版会、2009年9月。（2010年度日本アメリカ学会清水博賞）</w:t>
      </w:r>
    </w:p>
    <w:p w14:paraId="75E113B2" w14:textId="77777777" w:rsidR="00902092" w:rsidRPr="00902092" w:rsidRDefault="00902092"/>
    <w:p w14:paraId="3E773AF2" w14:textId="2B99C93F" w:rsidR="00D647CE" w:rsidRDefault="00A37C4E" w:rsidP="00A37C4E">
      <w:pPr>
        <w:jc w:val="right"/>
      </w:pPr>
      <w:r>
        <w:rPr>
          <w:rFonts w:hint="eastAsia"/>
        </w:rPr>
        <w:t>（以上）</w:t>
      </w:r>
    </w:p>
    <w:p w14:paraId="1EF442D2" w14:textId="77777777" w:rsidR="00D647CE" w:rsidRDefault="00D647CE"/>
    <w:sectPr w:rsidR="00D647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F7DF" w14:textId="77777777" w:rsidR="00467A84" w:rsidRDefault="00467A84" w:rsidP="00467A84">
      <w:r>
        <w:separator/>
      </w:r>
    </w:p>
  </w:endnote>
  <w:endnote w:type="continuationSeparator" w:id="0">
    <w:p w14:paraId="6669C2D7" w14:textId="77777777" w:rsidR="00467A84" w:rsidRDefault="00467A84" w:rsidP="0046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BCFC" w14:textId="77777777" w:rsidR="00467A84" w:rsidRDefault="00467A84" w:rsidP="00467A84">
      <w:r>
        <w:separator/>
      </w:r>
    </w:p>
  </w:footnote>
  <w:footnote w:type="continuationSeparator" w:id="0">
    <w:p w14:paraId="75A19A59" w14:textId="77777777" w:rsidR="00467A84" w:rsidRDefault="00467A84" w:rsidP="0046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B6E"/>
    <w:multiLevelType w:val="hybridMultilevel"/>
    <w:tmpl w:val="61D21D9E"/>
    <w:lvl w:ilvl="0" w:tplc="4C5605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9666D"/>
    <w:multiLevelType w:val="hybridMultilevel"/>
    <w:tmpl w:val="76AC1272"/>
    <w:lvl w:ilvl="0" w:tplc="4C5605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D642E1"/>
    <w:multiLevelType w:val="hybridMultilevel"/>
    <w:tmpl w:val="FBC8E0B4"/>
    <w:lvl w:ilvl="0" w:tplc="4C5605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FD"/>
    <w:rsid w:val="0001203C"/>
    <w:rsid w:val="00024B4F"/>
    <w:rsid w:val="0004168D"/>
    <w:rsid w:val="00042DE0"/>
    <w:rsid w:val="00153FF5"/>
    <w:rsid w:val="001D25FD"/>
    <w:rsid w:val="00236AED"/>
    <w:rsid w:val="002A5000"/>
    <w:rsid w:val="002F1143"/>
    <w:rsid w:val="00300C8B"/>
    <w:rsid w:val="00332E1F"/>
    <w:rsid w:val="00392645"/>
    <w:rsid w:val="003A16D0"/>
    <w:rsid w:val="003E617E"/>
    <w:rsid w:val="003F5BCE"/>
    <w:rsid w:val="003F773D"/>
    <w:rsid w:val="00417F2D"/>
    <w:rsid w:val="00467A84"/>
    <w:rsid w:val="0047540C"/>
    <w:rsid w:val="004C0F6A"/>
    <w:rsid w:val="004D5986"/>
    <w:rsid w:val="005053C1"/>
    <w:rsid w:val="005616BB"/>
    <w:rsid w:val="00563A25"/>
    <w:rsid w:val="00594245"/>
    <w:rsid w:val="005D1F77"/>
    <w:rsid w:val="005D75C7"/>
    <w:rsid w:val="0067100B"/>
    <w:rsid w:val="0069143E"/>
    <w:rsid w:val="0069279F"/>
    <w:rsid w:val="006958CD"/>
    <w:rsid w:val="006E1DCA"/>
    <w:rsid w:val="006F53B2"/>
    <w:rsid w:val="00782908"/>
    <w:rsid w:val="007E1EFD"/>
    <w:rsid w:val="007F4C71"/>
    <w:rsid w:val="00804EA5"/>
    <w:rsid w:val="00842A18"/>
    <w:rsid w:val="0085305D"/>
    <w:rsid w:val="008545C0"/>
    <w:rsid w:val="008A198F"/>
    <w:rsid w:val="00902092"/>
    <w:rsid w:val="00910A29"/>
    <w:rsid w:val="00971704"/>
    <w:rsid w:val="00A079F7"/>
    <w:rsid w:val="00A15856"/>
    <w:rsid w:val="00A37C4E"/>
    <w:rsid w:val="00AA47FD"/>
    <w:rsid w:val="00AB2CB6"/>
    <w:rsid w:val="00AD3B37"/>
    <w:rsid w:val="00AD55CE"/>
    <w:rsid w:val="00B734BC"/>
    <w:rsid w:val="00BB59B3"/>
    <w:rsid w:val="00BD50B1"/>
    <w:rsid w:val="00BD6299"/>
    <w:rsid w:val="00C060AE"/>
    <w:rsid w:val="00C15C53"/>
    <w:rsid w:val="00C50F4E"/>
    <w:rsid w:val="00C934AE"/>
    <w:rsid w:val="00CC0B9A"/>
    <w:rsid w:val="00D03F89"/>
    <w:rsid w:val="00D13AF5"/>
    <w:rsid w:val="00D647CE"/>
    <w:rsid w:val="00E23A19"/>
    <w:rsid w:val="00E46278"/>
    <w:rsid w:val="00E82D72"/>
    <w:rsid w:val="00F26279"/>
    <w:rsid w:val="00F427DB"/>
    <w:rsid w:val="00F70917"/>
    <w:rsid w:val="00F7756D"/>
    <w:rsid w:val="00F9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A4918"/>
  <w15:chartTrackingRefBased/>
  <w15:docId w15:val="{D219DDB9-49D4-4A29-9996-2CDCC410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FF5"/>
    <w:pPr>
      <w:ind w:leftChars="400" w:left="840"/>
    </w:pPr>
  </w:style>
  <w:style w:type="character" w:styleId="a4">
    <w:name w:val="Hyperlink"/>
    <w:basedOn w:val="a0"/>
    <w:uiPriority w:val="99"/>
    <w:unhideWhenUsed/>
    <w:rsid w:val="00B734BC"/>
    <w:rPr>
      <w:color w:val="0563C1" w:themeColor="hyperlink"/>
      <w:u w:val="single"/>
    </w:rPr>
  </w:style>
  <w:style w:type="character" w:styleId="a5">
    <w:name w:val="Unresolved Mention"/>
    <w:basedOn w:val="a0"/>
    <w:uiPriority w:val="99"/>
    <w:semiHidden/>
    <w:unhideWhenUsed/>
    <w:rsid w:val="00B734BC"/>
    <w:rPr>
      <w:color w:val="605E5C"/>
      <w:shd w:val="clear" w:color="auto" w:fill="E1DFDD"/>
    </w:rPr>
  </w:style>
  <w:style w:type="character" w:styleId="a6">
    <w:name w:val="FollowedHyperlink"/>
    <w:basedOn w:val="a0"/>
    <w:uiPriority w:val="99"/>
    <w:semiHidden/>
    <w:unhideWhenUsed/>
    <w:rsid w:val="00B734BC"/>
    <w:rPr>
      <w:color w:val="954F72" w:themeColor="followedHyperlink"/>
      <w:u w:val="single"/>
    </w:rPr>
  </w:style>
  <w:style w:type="paragraph" w:styleId="a7">
    <w:name w:val="header"/>
    <w:basedOn w:val="a"/>
    <w:link w:val="a8"/>
    <w:uiPriority w:val="99"/>
    <w:unhideWhenUsed/>
    <w:rsid w:val="00467A84"/>
    <w:pPr>
      <w:tabs>
        <w:tab w:val="center" w:pos="4252"/>
        <w:tab w:val="right" w:pos="8504"/>
      </w:tabs>
      <w:snapToGrid w:val="0"/>
    </w:pPr>
  </w:style>
  <w:style w:type="character" w:customStyle="1" w:styleId="a8">
    <w:name w:val="ヘッダー (文字)"/>
    <w:basedOn w:val="a0"/>
    <w:link w:val="a7"/>
    <w:uiPriority w:val="99"/>
    <w:rsid w:val="00467A84"/>
  </w:style>
  <w:style w:type="paragraph" w:styleId="a9">
    <w:name w:val="footer"/>
    <w:basedOn w:val="a"/>
    <w:link w:val="aa"/>
    <w:uiPriority w:val="99"/>
    <w:unhideWhenUsed/>
    <w:rsid w:val="00467A84"/>
    <w:pPr>
      <w:tabs>
        <w:tab w:val="center" w:pos="4252"/>
        <w:tab w:val="right" w:pos="8504"/>
      </w:tabs>
      <w:snapToGrid w:val="0"/>
    </w:pPr>
  </w:style>
  <w:style w:type="character" w:customStyle="1" w:styleId="aa">
    <w:name w:val="フッター (文字)"/>
    <w:basedOn w:val="a0"/>
    <w:link w:val="a9"/>
    <w:uiPriority w:val="99"/>
    <w:rsid w:val="0046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6OaHRtypzk8cZh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keio.mor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814</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Satoru</dc:creator>
  <cp:keywords/>
  <dc:description/>
  <cp:lastModifiedBy>Mori Satoru</cp:lastModifiedBy>
  <cp:revision>15</cp:revision>
  <dcterms:created xsi:type="dcterms:W3CDTF">2021-12-10T07:32:00Z</dcterms:created>
  <dcterms:modified xsi:type="dcterms:W3CDTF">2021-12-10T23:33:00Z</dcterms:modified>
</cp:coreProperties>
</file>