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F325C7" w:rsidR="00015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jc w:val="right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202</w:t>
      </w:r>
      <w:r w:rsidR="002F26EE">
        <w:rPr>
          <w:rFonts w:ascii="Arial Unicode MS" w:eastAsia="Arial Unicode MS" w:hAnsi="Arial Unicode MS" w:cs="Arial Unicode MS"/>
          <w:color w:val="000000"/>
        </w:rPr>
        <w:t>2</w:t>
      </w:r>
      <w:r>
        <w:rPr>
          <w:rFonts w:ascii="Arial Unicode MS" w:eastAsia="Arial Unicode MS" w:hAnsi="Arial Unicode MS" w:cs="Arial Unicode MS"/>
          <w:color w:val="000000"/>
        </w:rPr>
        <w:t>年11月</w:t>
      </w:r>
      <w:r>
        <w:t>1</w:t>
      </w:r>
      <w:r>
        <w:rPr>
          <w:rFonts w:ascii="Arial Unicode MS" w:eastAsia="Arial Unicode MS" w:hAnsi="Arial Unicode MS" w:cs="Arial Unicode MS"/>
          <w:color w:val="000000"/>
        </w:rPr>
        <w:t xml:space="preserve">日  </w:t>
      </w:r>
    </w:p>
    <w:p w14:paraId="00000002" w14:textId="17D411A1" w:rsidR="00015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color w:val="000000"/>
          <w:sz w:val="27"/>
          <w:szCs w:val="27"/>
        </w:rPr>
      </w:pP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政治学研究6</w:t>
      </w:r>
      <w:r w:rsidR="00B745F4">
        <w:rPr>
          <w:rFonts w:ascii="Arial Unicode MS" w:eastAsia="Arial Unicode MS" w:hAnsi="Arial Unicode MS" w:cs="Arial Unicode MS"/>
          <w:color w:val="000000"/>
          <w:sz w:val="27"/>
          <w:szCs w:val="27"/>
        </w:rPr>
        <w:t>9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号(</w:t>
      </w:r>
      <w:r>
        <w:rPr>
          <w:rFonts w:ascii="Arial Unicode MS" w:eastAsia="Arial Unicode MS" w:hAnsi="Arial Unicode MS" w:cs="Arial Unicode MS"/>
          <w:sz w:val="27"/>
          <w:szCs w:val="27"/>
        </w:rPr>
        <w:t>卒論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号) 論文募集のお知らせ  </w:t>
      </w:r>
    </w:p>
    <w:p w14:paraId="00000003" w14:textId="77777777" w:rsidR="00015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right="-9"/>
        <w:jc w:val="right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政治学科ゼミナール委員会  </w:t>
      </w:r>
    </w:p>
    <w:p w14:paraId="00000004" w14:textId="65F76E23" w:rsidR="000158C3" w:rsidRPr="00281C03" w:rsidRDefault="00000000" w:rsidP="00281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81" w:lineRule="auto"/>
        <w:ind w:left="15" w:right="110" w:firstLine="209"/>
        <w:rPr>
          <w:rFonts w:asciiTheme="minorEastAsia" w:hAnsiTheme="minorEastAsia"/>
        </w:rPr>
      </w:pPr>
      <w:r w:rsidRPr="00281C03">
        <w:rPr>
          <w:rFonts w:asciiTheme="minorEastAsia" w:hAnsiTheme="minorEastAsia" w:cs="Arial Unicode MS"/>
          <w:color w:val="000000"/>
        </w:rPr>
        <w:t>今年も政治学研究論文集（</w:t>
      </w:r>
      <w:r w:rsidRPr="00281C03">
        <w:rPr>
          <w:rFonts w:asciiTheme="minorEastAsia" w:hAnsiTheme="minorEastAsia" w:cs="Arial Unicode MS"/>
        </w:rPr>
        <w:t>卒論</w:t>
      </w:r>
      <w:r w:rsidRPr="00281C03">
        <w:rPr>
          <w:rFonts w:asciiTheme="minorEastAsia" w:hAnsiTheme="minorEastAsia" w:cs="Arial Unicode MS"/>
          <w:color w:val="000000"/>
        </w:rPr>
        <w:t xml:space="preserve">号）の発行を行います。つきましては、日ごろから熱心に学業 に取り組んでおられます学生のみなさまより、たくさんの論文を募集したいと思っております。以下、 おおまかな投稿規定を記しておきますので、参照のほどよろしくお願いいたします。 </w:t>
      </w:r>
      <w:r w:rsidR="00281C03">
        <w:rPr>
          <w:rFonts w:asciiTheme="minorEastAsia" w:hAnsiTheme="minorEastAsia"/>
        </w:rPr>
        <w:br/>
      </w:r>
      <w:r w:rsidRPr="00281C03">
        <w:rPr>
          <w:rFonts w:asciiTheme="minorEastAsia" w:hAnsiTheme="minorEastAsia" w:cs="Arial Unicode MS"/>
          <w:color w:val="000000"/>
          <w:u w:val="single"/>
        </w:rPr>
        <w:t>個人での応募をご希望の方は、政治学科ゼミナール委員会政治学研究担当の者まで連絡をくだされば、投稿規定および、執筆要領の詳細をお渡しいたします</w:t>
      </w:r>
      <w:r w:rsidRPr="00281C03">
        <w:rPr>
          <w:rFonts w:asciiTheme="minorEastAsia" w:hAnsiTheme="minorEastAsia" w:cs="Arial Unicode MS"/>
          <w:color w:val="000000"/>
        </w:rPr>
        <w:t xml:space="preserve">。当論文集はゼミ生のみならず、すべての学生の論文を受け付けておりますので、個人論文や共同執筆論文等ぜひご応募ください。 </w:t>
      </w:r>
    </w:p>
    <w:p w14:paraId="00000005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4413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 xml:space="preserve">記 </w:t>
      </w:r>
    </w:p>
    <w:p w14:paraId="00000006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3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  <w:u w:val="single"/>
        </w:rPr>
        <w:t>1 投稿資格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7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left="10" w:right="103" w:hanging="5"/>
        <w:jc w:val="both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 xml:space="preserve">原則として政治学科のゼミナールに所属する学部３年生または４年生とする（在籍学部・学科は問わない）。９月卒業の場合は応募時点ですでに卒業済みであるが、前年度に政治学科のゼミに所属していた４年生も含む。なお、政治学科のゼミナールに所属しない法学部政治学科３年生または４年生が投稿を希望する場合は、政治学科ゼミナール委員会に申し出ること。 </w:t>
      </w:r>
    </w:p>
    <w:p w14:paraId="00000008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0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 xml:space="preserve">なお、１ゼミあたり論文の投稿は３本までと規定する。 </w:t>
      </w:r>
    </w:p>
    <w:p w14:paraId="00000009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0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  <w:u w:val="single"/>
        </w:rPr>
        <w:t>2 原稿内容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A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99" w:lineRule="auto"/>
        <w:ind w:left="9" w:right="109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>政治学、社会学に関する学術論文とする。</w:t>
      </w:r>
      <w:r w:rsidRPr="00281C03">
        <w:rPr>
          <w:rFonts w:asciiTheme="minorEastAsia" w:hAnsiTheme="minorEastAsia" w:cs="Arial Unicode MS"/>
          <w:color w:val="000000"/>
          <w:u w:val="single"/>
        </w:rPr>
        <w:t>HPへ掲載したり発行したりする以上、剽窃がないようにする。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B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  <w:u w:val="single"/>
        </w:rPr>
        <w:t>3 原稿の分量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C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90" w:lineRule="auto"/>
        <w:ind w:right="116" w:firstLine="11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>現在の刊行の趣旨に鑑み、１頁当たり３６字×３２行として、</w:t>
      </w:r>
      <w:r w:rsidRPr="00281C03">
        <w:rPr>
          <w:rFonts w:asciiTheme="minorEastAsia" w:hAnsiTheme="minorEastAsia" w:cs="Arial Unicode MS"/>
          <w:color w:val="000000"/>
          <w:u w:val="single"/>
        </w:rPr>
        <w:t>総字数の上限は３００００字とする。</w:t>
      </w:r>
      <w:r w:rsidRPr="00281C03">
        <w:rPr>
          <w:rFonts w:asciiTheme="minorEastAsia" w:hAnsiTheme="minorEastAsia" w:cs="Arial Unicode MS"/>
          <w:color w:val="000000"/>
        </w:rPr>
        <w:t xml:space="preserve"> 総字数の上限を厳守すること。投稿者はみずから原稿を検証し、原稿提出時に総字数を申告するものとする。 </w:t>
      </w:r>
    </w:p>
    <w:p w14:paraId="0000000D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6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  <w:u w:val="single"/>
        </w:rPr>
        <w:t>4 応募手続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E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90" w:lineRule="auto"/>
        <w:ind w:left="12" w:right="107" w:hanging="1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</w:rPr>
        <w:t>投稿を希望する者は、所定の応募用紙に必要事項を記入し、あらかじめ指導教授の承認を得た上で、期日までに</w:t>
      </w:r>
      <w:r w:rsidRPr="00281C03">
        <w:rPr>
          <w:rFonts w:asciiTheme="minorEastAsia" w:hAnsiTheme="minorEastAsia" w:cs="Arial Unicode MS"/>
          <w:color w:val="FF0000"/>
          <w:u w:val="single"/>
        </w:rPr>
        <w:t>郵送</w:t>
      </w:r>
      <w:r w:rsidRPr="00281C03">
        <w:rPr>
          <w:rFonts w:asciiTheme="minorEastAsia" w:hAnsiTheme="minorEastAsia" w:cs="Arial Unicode MS"/>
          <w:color w:val="000000"/>
        </w:rPr>
        <w:t xml:space="preserve">で政治学科ゼミナール委員会に提出しなければならない。 </w:t>
      </w:r>
      <w:r w:rsidRPr="00281C03">
        <w:rPr>
          <w:rFonts w:asciiTheme="minorEastAsia" w:hAnsiTheme="minorEastAsia" w:cs="Arial Unicode MS"/>
          <w:color w:val="000000"/>
        </w:rPr>
        <w:br/>
      </w:r>
      <w:r w:rsidRPr="00281C03">
        <w:rPr>
          <w:rFonts w:asciiTheme="minorEastAsia" w:hAnsiTheme="minorEastAsia" w:cs="Arial Unicode MS"/>
          <w:color w:val="000000"/>
          <w:u w:val="single"/>
        </w:rPr>
        <w:t>5 原稿の提出</w:t>
      </w:r>
      <w:r w:rsidRPr="00281C03">
        <w:rPr>
          <w:rFonts w:asciiTheme="minorEastAsia" w:hAnsiTheme="minorEastAsia"/>
          <w:color w:val="000000"/>
        </w:rPr>
        <w:t xml:space="preserve"> </w:t>
      </w:r>
    </w:p>
    <w:p w14:paraId="0000000F" w14:textId="77777777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99" w:lineRule="auto"/>
        <w:ind w:left="13" w:right="115" w:firstLine="27"/>
        <w:rPr>
          <w:rFonts w:asciiTheme="minorEastAsia" w:hAnsiTheme="minorEastAsia"/>
          <w:color w:val="000000"/>
        </w:rPr>
      </w:pPr>
      <w:r w:rsidRPr="00281C03">
        <w:rPr>
          <w:rFonts w:asciiTheme="minorEastAsia" w:hAnsiTheme="minorEastAsia" w:cs="Arial Unicode MS"/>
          <w:color w:val="000000"/>
          <w:u w:val="single"/>
        </w:rPr>
        <w:t>「原稿（①原本＋②CD―R/USB/SDカード）」、③「原稿提出用紙」、④「公衆送信権許諾</w:t>
      </w:r>
      <w:r w:rsidRPr="00281C03">
        <w:rPr>
          <w:rFonts w:asciiTheme="minorEastAsia" w:hAnsiTheme="minorEastAsia" w:cs="Arial Unicode MS"/>
          <w:color w:val="000000"/>
          <w:u w:val="single"/>
        </w:rPr>
        <w:lastRenderedPageBreak/>
        <w:t>書」</w:t>
      </w:r>
      <w:r w:rsidRPr="00281C03">
        <w:rPr>
          <w:rFonts w:asciiTheme="minorEastAsia" w:hAnsiTheme="minorEastAsia" w:cs="Arial Unicode MS"/>
          <w:color w:val="000000"/>
        </w:rPr>
        <w:t>の4点を紙媒体で担当者に</w:t>
      </w:r>
      <w:r w:rsidRPr="00281C03">
        <w:rPr>
          <w:rFonts w:asciiTheme="minorEastAsia" w:hAnsiTheme="minorEastAsia" w:cs="Arial Unicode MS"/>
          <w:color w:val="FF0000"/>
          <w:u w:val="single"/>
        </w:rPr>
        <w:t>郵送</w:t>
      </w:r>
      <w:r w:rsidRPr="00281C03">
        <w:rPr>
          <w:rFonts w:asciiTheme="minorEastAsia" w:hAnsiTheme="minorEastAsia" w:cs="Arial Unicode MS"/>
          <w:color w:val="000000"/>
        </w:rPr>
        <w:t xml:space="preserve">する。 </w:t>
      </w:r>
    </w:p>
    <w:p w14:paraId="00000010" w14:textId="6B7088BF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89"/>
        <w:rPr>
          <w:rFonts w:asciiTheme="minorEastAsia" w:hAnsiTheme="minorEastAsia"/>
          <w:color w:val="FF0000"/>
        </w:rPr>
      </w:pPr>
      <w:r w:rsidRPr="00281C03">
        <w:rPr>
          <w:rFonts w:asciiTheme="minorEastAsia" w:hAnsiTheme="minorEastAsia" w:cs="Arial Unicode MS"/>
          <w:color w:val="FF0000"/>
        </w:rPr>
        <w:t>・ 応募締切：202</w:t>
      </w:r>
      <w:r w:rsidR="002F26EE" w:rsidRPr="00281C03">
        <w:rPr>
          <w:rFonts w:asciiTheme="minorEastAsia" w:hAnsiTheme="minorEastAsia" w:cs="Arial Unicode MS"/>
          <w:color w:val="FF0000"/>
        </w:rPr>
        <w:t>2</w:t>
      </w:r>
      <w:r w:rsidRPr="00281C03">
        <w:rPr>
          <w:rFonts w:asciiTheme="minorEastAsia" w:hAnsiTheme="minorEastAsia" w:cs="Arial Unicode MS"/>
          <w:color w:val="FF0000"/>
        </w:rPr>
        <w:t>年12月1</w:t>
      </w:r>
      <w:r w:rsidRPr="00281C03">
        <w:rPr>
          <w:rFonts w:asciiTheme="minorEastAsia" w:hAnsiTheme="minorEastAsia"/>
          <w:color w:val="FF0000"/>
        </w:rPr>
        <w:t>6</w:t>
      </w:r>
      <w:r w:rsidRPr="00281C03">
        <w:rPr>
          <w:rFonts w:asciiTheme="minorEastAsia" w:hAnsiTheme="minorEastAsia" w:cs="Arial Unicode MS"/>
          <w:color w:val="FF0000"/>
        </w:rPr>
        <w:t xml:space="preserve">日（金） </w:t>
      </w:r>
    </w:p>
    <w:p w14:paraId="00000011" w14:textId="6BEE0ECD" w:rsidR="000158C3" w:rsidRPr="00281C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89"/>
        <w:rPr>
          <w:rFonts w:asciiTheme="minorEastAsia" w:hAnsiTheme="minorEastAsia"/>
          <w:color w:val="FF0000"/>
        </w:rPr>
      </w:pPr>
      <w:r w:rsidRPr="00281C03">
        <w:rPr>
          <w:rFonts w:asciiTheme="minorEastAsia" w:hAnsiTheme="minorEastAsia" w:cs="Arial Unicode MS"/>
          <w:color w:val="FF0000"/>
        </w:rPr>
        <w:t>・ 原稿締切：202</w:t>
      </w:r>
      <w:r w:rsidR="00E80456" w:rsidRPr="00281C03">
        <w:rPr>
          <w:rFonts w:asciiTheme="minorEastAsia" w:hAnsiTheme="minorEastAsia" w:cs="Arial Unicode MS"/>
          <w:color w:val="FF0000"/>
        </w:rPr>
        <w:t>3</w:t>
      </w:r>
      <w:r w:rsidRPr="00281C03">
        <w:rPr>
          <w:rFonts w:asciiTheme="minorEastAsia" w:hAnsiTheme="minorEastAsia" w:cs="Arial Unicode MS"/>
          <w:color w:val="FF0000"/>
        </w:rPr>
        <w:t>年1月2</w:t>
      </w:r>
      <w:r w:rsidRPr="00281C03">
        <w:rPr>
          <w:rFonts w:asciiTheme="minorEastAsia" w:hAnsiTheme="minorEastAsia"/>
          <w:color w:val="FF0000"/>
        </w:rPr>
        <w:t>0</w:t>
      </w:r>
      <w:r w:rsidRPr="00281C03">
        <w:rPr>
          <w:rFonts w:asciiTheme="minorEastAsia" w:hAnsiTheme="minorEastAsia" w:cs="Arial Unicode MS"/>
          <w:color w:val="FF0000"/>
        </w:rPr>
        <w:t>日（金）</w:t>
      </w:r>
    </w:p>
    <w:p w14:paraId="00000012" w14:textId="77777777" w:rsidR="000158C3" w:rsidRPr="00281C03" w:rsidRDefault="00000000">
      <w:pPr>
        <w:widowControl w:val="0"/>
        <w:spacing w:before="503" w:line="240" w:lineRule="auto"/>
        <w:ind w:left="9"/>
        <w:rPr>
          <w:rFonts w:asciiTheme="minorEastAsia" w:hAnsiTheme="minorEastAsia"/>
        </w:rPr>
      </w:pPr>
      <w:r w:rsidRPr="00281C03">
        <w:rPr>
          <w:rFonts w:asciiTheme="minorEastAsia" w:hAnsiTheme="minorEastAsia" w:cs="Arial Unicode MS"/>
        </w:rPr>
        <w:t xml:space="preserve">政治学研究担当：矢島向日葵 (細谷雄一研究会） 南雲晴輝（粕谷裕子研究会） </w:t>
      </w:r>
    </w:p>
    <w:p w14:paraId="00000014" w14:textId="5B8F4A4C" w:rsidR="000158C3" w:rsidRPr="00281C03" w:rsidRDefault="00000000" w:rsidP="00281C03">
      <w:pPr>
        <w:widowControl w:val="0"/>
        <w:spacing w:before="183" w:line="240" w:lineRule="auto"/>
        <w:ind w:left="10"/>
        <w:rPr>
          <w:rFonts w:asciiTheme="minorEastAsia" w:hAnsiTheme="minorEastAsia"/>
        </w:rPr>
      </w:pPr>
      <w:r w:rsidRPr="00281C03">
        <w:rPr>
          <w:rFonts w:asciiTheme="minorEastAsia" w:hAnsiTheme="minorEastAsia"/>
        </w:rPr>
        <w:t xml:space="preserve">Email: </w:t>
      </w:r>
      <w:r w:rsidRPr="00281C03">
        <w:rPr>
          <w:rFonts w:asciiTheme="minorEastAsia" w:hAnsiTheme="minorEastAsia"/>
          <w:color w:val="0000FF"/>
          <w:u w:val="single"/>
        </w:rPr>
        <w:t xml:space="preserve">himari.yajima@keio.jp </w:t>
      </w:r>
      <w:r w:rsidRPr="00281C03">
        <w:rPr>
          <w:rFonts w:asciiTheme="minorEastAsia" w:hAnsiTheme="minorEastAsia" w:cs="Arial Unicode MS"/>
        </w:rPr>
        <w:t xml:space="preserve">（矢島）, </w:t>
      </w:r>
      <w:r w:rsidRPr="00281C03">
        <w:rPr>
          <w:rFonts w:asciiTheme="minorEastAsia" w:hAnsiTheme="minorEastAsia"/>
          <w:color w:val="0000FF"/>
          <w:highlight w:val="white"/>
          <w:u w:val="single"/>
        </w:rPr>
        <w:t>nagumoharuki@keio.jp</w:t>
      </w:r>
      <w:r w:rsidRPr="00281C03">
        <w:rPr>
          <w:rFonts w:asciiTheme="minorEastAsia" w:hAnsiTheme="minorEastAsia"/>
          <w:highlight w:val="white"/>
        </w:rPr>
        <w:t xml:space="preserve"> </w:t>
      </w:r>
      <w:r w:rsidRPr="00281C03">
        <w:rPr>
          <w:rFonts w:asciiTheme="minorEastAsia" w:hAnsiTheme="minorEastAsia" w:cs="Arial Unicode MS"/>
        </w:rPr>
        <w:t>（南雲）</w:t>
      </w:r>
    </w:p>
    <w:sectPr w:rsidR="000158C3" w:rsidRPr="00281C03">
      <w:pgSz w:w="11900" w:h="16820"/>
      <w:pgMar w:top="1375" w:right="1330" w:bottom="55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C3"/>
    <w:rsid w:val="000158C3"/>
    <w:rsid w:val="00281C03"/>
    <w:rsid w:val="002F26EE"/>
    <w:rsid w:val="00B745F4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91B06"/>
  <w15:docId w15:val="{1671BC6B-3C90-4A4E-84EE-B943AC7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 向日葵</cp:lastModifiedBy>
  <cp:revision>5</cp:revision>
  <dcterms:created xsi:type="dcterms:W3CDTF">2022-11-03T04:14:00Z</dcterms:created>
  <dcterms:modified xsi:type="dcterms:W3CDTF">2022-11-03T04:23:00Z</dcterms:modified>
</cp:coreProperties>
</file>